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before="0" w:after="0"/>
        <w:widowControl/>
        <w:rPr>
          <w:rFonts w:cs="Times New Roman"/>
          <w:b/>
          <w:bCs/>
          <w:sz w:val="16"/>
          <w:szCs w:val="16"/>
          <w:lang w:eastAsia="ru-RU"/>
        </w:rPr>
      </w:pPr>
      <w:r>
        <w:rPr>
          <w:rFonts w:cs="Times New Roman"/>
          <w:b/>
          <w:bCs/>
          <w:sz w:val="16"/>
          <w:szCs w:val="16"/>
          <w:lang w:eastAsia="ru-RU"/>
        </w:rPr>
        <w:t xml:space="preserve"> </w:t>
      </w:r>
      <w:r>
        <w:rPr>
          <w:rFonts w:cs="Times New Roman"/>
          <w:b/>
          <w:bCs/>
          <w:sz w:val="16"/>
          <w:szCs w:val="16"/>
          <w:lang w:eastAsia="ru-RU"/>
        </w:rPr>
      </w:r>
      <w:r/>
    </w:p>
    <w:p>
      <w:pPr>
        <w:pStyle w:val="957"/>
        <w:jc w:val="center"/>
        <w:spacing w:after="120" w:line="240" w:lineRule="exact"/>
        <w:outlineLvl w:val="0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УТВЕРЖДЕН</w:t>
      </w:r>
      <w:r/>
    </w:p>
    <w:p>
      <w:pPr>
        <w:pStyle w:val="957"/>
        <w:ind w:left="0" w:right="0" w:firstLine="4252"/>
        <w:spacing w:line="240" w:lineRule="exact"/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государственного областного </w:t>
      </w:r>
      <w:r>
        <w:rPr>
          <w:sz w:val="28"/>
          <w:szCs w:val="28"/>
        </w:rPr>
      </w:r>
      <w:r/>
    </w:p>
    <w:p>
      <w:pPr>
        <w:pStyle w:val="957"/>
        <w:ind w:left="0" w:right="0" w:firstLine="4252"/>
        <w:spacing w:line="240" w:lineRule="exact"/>
      </w:pPr>
      <w:r>
        <w:rPr>
          <w:sz w:val="28"/>
          <w:szCs w:val="28"/>
        </w:rPr>
        <w:t xml:space="preserve">казенного учреждения «Государственное </w:t>
      </w:r>
      <w:r>
        <w:rPr>
          <w:sz w:val="28"/>
          <w:szCs w:val="28"/>
        </w:rPr>
      </w:r>
      <w:r/>
    </w:p>
    <w:p>
      <w:pPr>
        <w:pStyle w:val="957"/>
        <w:ind w:left="0" w:right="0" w:firstLine="4252"/>
        <w:spacing w:line="240" w:lineRule="exact"/>
      </w:pPr>
      <w:r>
        <w:rPr>
          <w:sz w:val="28"/>
          <w:szCs w:val="28"/>
        </w:rPr>
        <w:t xml:space="preserve">юридическое бюро Новгородской области»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</w:r>
      <w:r/>
    </w:p>
    <w:p>
      <w:pPr>
        <w:pStyle w:val="957"/>
        <w:ind w:left="0" w:right="0" w:firstLine="4252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 31.07.2024 № 19-ОД</w:t>
      </w:r>
      <w:r/>
    </w:p>
    <w:p>
      <w:pPr>
        <w:pStyle w:val="957"/>
        <w:ind w:left="0" w:right="0" w:firstLine="4252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(в редакции приказов от 17.03.2025 № 4-ОД,</w:t>
      </w:r>
      <w:r/>
    </w:p>
    <w:p>
      <w:pPr>
        <w:pStyle w:val="957"/>
        <w:ind w:left="0" w:right="0" w:firstLine="4252"/>
        <w:spacing w:line="240" w:lineRule="exact"/>
      </w:pPr>
      <w:r>
        <w:rPr>
          <w:sz w:val="28"/>
          <w:szCs w:val="28"/>
          <w:highlight w:val="none"/>
        </w:rPr>
        <w:t xml:space="preserve"> от 01.04.2025 № 6-ОД)</w:t>
      </w:r>
      <w:r/>
      <w:r/>
    </w:p>
    <w:p>
      <w:pPr>
        <w:jc w:val="left"/>
        <w:spacing w:before="0" w:after="0"/>
        <w:widowControl/>
        <w:rPr>
          <w:rFonts w:cs="Times New Roman"/>
          <w:b/>
          <w:bCs/>
          <w:sz w:val="16"/>
          <w:szCs w:val="16"/>
          <w:lang w:eastAsia="ru-RU"/>
        </w:rPr>
      </w:pPr>
      <w:r>
        <w:rPr>
          <w:rFonts w:cs="Times New Roman"/>
          <w:b/>
          <w:bCs/>
          <w:sz w:val="16"/>
          <w:szCs w:val="16"/>
          <w:lang w:eastAsia="ru-RU"/>
        </w:rPr>
      </w:r>
      <w:r>
        <w:rPr>
          <w:rFonts w:cs="Times New Roman"/>
          <w:b/>
          <w:bCs/>
          <w:sz w:val="16"/>
          <w:szCs w:val="16"/>
          <w:lang w:eastAsia="ru-RU"/>
        </w:rPr>
      </w:r>
      <w:r/>
    </w:p>
    <w:p>
      <w:pPr>
        <w:pStyle w:val="847"/>
        <w:jc w:val="left"/>
        <w:spacing w:before="0" w:after="0"/>
        <w:widowControl/>
        <w:rPr>
          <w:rFonts w:cs="Times New Roman"/>
          <w:b/>
          <w:bCs/>
          <w:sz w:val="16"/>
          <w:szCs w:val="16"/>
          <w:lang w:eastAsia="ru-RU"/>
        </w:rPr>
      </w:pPr>
      <w:r>
        <w:rPr>
          <w:rFonts w:cs="Times New Roman"/>
          <w:b/>
          <w:bCs/>
          <w:sz w:val="16"/>
          <w:szCs w:val="16"/>
          <w:lang w:eastAsia="ru-RU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ПОРЯДОК ОКАЗАНИЯ БЕСПЛАТНОЙ ЮРИДИЧЕСКОЙ ПОМОЩИ ГОСУДАРСТВЕННЫМ ОБЛАСТНЫМ КАЗЕННЫМ УЧРЕЖДЕНИЕМ «ГОСУДАРСТВЕННОЕ ЮРИДИЧЕСКОЕ БЮРО </w:t>
      </w:r>
      <w:r>
        <w:rPr>
          <w:rFonts w:cs="Times New Roman"/>
          <w:b/>
          <w:bCs/>
          <w:sz w:val="28"/>
          <w:szCs w:val="28"/>
          <w:lang w:eastAsia="ru-RU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b/>
          <w:bCs/>
          <w:sz w:val="20"/>
          <w:szCs w:val="20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НОВГОРОДСКОЙ ОБЛАСТИ»</w:t>
      </w:r>
      <w:r>
        <w:rPr>
          <w:rFonts w:cs="Times New Roman"/>
          <w:b/>
          <w:bCs/>
          <w:sz w:val="20"/>
          <w:szCs w:val="20"/>
          <w:lang w:eastAsia="ru-RU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b/>
          <w:bCs/>
          <w:sz w:val="20"/>
          <w:szCs w:val="20"/>
          <w:highlight w:val="none"/>
          <w:lang w:eastAsia="ru-RU"/>
        </w:rPr>
      </w:pPr>
      <w:r>
        <w:rPr>
          <w:rFonts w:cs="Times New Roman"/>
          <w:b/>
          <w:bCs/>
          <w:sz w:val="20"/>
          <w:szCs w:val="20"/>
          <w:lang w:eastAsia="ru-RU"/>
        </w:rPr>
        <w:t xml:space="preserve">  </w:t>
      </w:r>
      <w:r>
        <w:rPr>
          <w:rFonts w:cs="Times New Roman"/>
          <w:b/>
          <w:bCs/>
          <w:sz w:val="20"/>
          <w:szCs w:val="20"/>
          <w:highlight w:val="none"/>
          <w:lang w:eastAsia="ru-RU"/>
        </w:rPr>
      </w:r>
      <w:r/>
    </w:p>
    <w:p>
      <w:pPr>
        <w:pStyle w:val="847"/>
        <w:numPr>
          <w:ilvl w:val="0"/>
          <w:numId w:val="2"/>
        </w:numPr>
        <w:jc w:val="center"/>
        <w:spacing w:before="0" w:after="0"/>
        <w:widowControl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ОБЩИЕ ПОЛОЖЕНИЯ</w:t>
      </w:r>
      <w:r>
        <w:rPr>
          <w:rFonts w:cs="Times New Roman"/>
          <w:b/>
          <w:sz w:val="28"/>
          <w:szCs w:val="28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оказания бесплатной юридической помощи государственным областным казенным учреждением «Государственное юридическое бюро Новгородской области» (далее Порядок) определяет сро</w:t>
      </w:r>
      <w:r>
        <w:rPr>
          <w:rFonts w:ascii="Times New Roman" w:hAnsi="Times New Roman" w:cs="Times New Roman"/>
          <w:sz w:val="28"/>
          <w:szCs w:val="28"/>
        </w:rPr>
        <w:t xml:space="preserve">ки и последовательность действий при оказании бесплатной юридической помощи гражданам Российской Федерации, а также (далее граждане) государственным областным казенным учреждением «Государственное юридическое бюро Новгородской области» (далее учреждение).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Бесплатная юридическая помощь оказывае</w:t>
      </w:r>
      <w:r>
        <w:rPr>
          <w:rFonts w:ascii="Times New Roman" w:hAnsi="Times New Roman" w:cs="Times New Roman"/>
          <w:sz w:val="28"/>
          <w:szCs w:val="28"/>
        </w:rPr>
        <w:t xml:space="preserve">тся гражданам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от 21 ноября 2011 № 324-ФЗ «О бесплатной юридической помощи в Российской Федерации» (далее  Федеральный закон № 324-ФЗ), Областным Законом Новгородской области от 30 мая 2012 № 74-ОЗ «О бесплатной юридической помощи в Новгор</w:t>
      </w:r>
      <w:r>
        <w:rPr>
          <w:rFonts w:ascii="Times New Roman" w:hAnsi="Times New Roman" w:cs="Times New Roman"/>
          <w:sz w:val="28"/>
          <w:szCs w:val="28"/>
        </w:rPr>
        <w:t xml:space="preserve">одской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области» (далее Закон области № 74-ОЗ), </w:t>
      </w:r>
      <w:r>
        <w:rPr>
          <w:rFonts w:ascii="Times New Roman" w:hAnsi="Times New Roman" w:cs="Times New Roman"/>
          <w:sz w:val="28"/>
          <w:szCs w:val="28"/>
        </w:rPr>
        <w:t xml:space="preserve">стандартом оказания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20.05.2024 № 157,</w:t>
      </w:r>
      <w:r>
        <w:rPr>
          <w:rFonts w:ascii="Times New Roman" w:hAnsi="Times New Roman" w:cs="Times New Roman"/>
          <w:sz w:val="28"/>
          <w:szCs w:val="28"/>
        </w:rPr>
        <w:t xml:space="preserve"> Уставом учреждения, утвержденным приказом Комитета записи актов гражданского состояния и организационного обеспечения деятельности мировых судей Новгородской области от 08 сентября 2022 года № 205-ОД (далее комитет).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Учреждение оказывает бесплатную юридическую помощь гражданам, имеющим право на ее получение, в виде: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 правового консультирования в устной и письменной форме;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составления заявлений, жалоб, ходатайств и других документов правового характера;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567"/>
        <w:jc w:val="both"/>
        <w:widowControl/>
        <w:rPr>
          <w:rFonts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представления интересов гражданина в судах, государственных и муниципальных органах, организациях в случаях и порядке, которые установлены Федеральным законом № 324-ФЗ и Законом области № 74-ОЗ.</w:t>
      </w:r>
      <w:r>
        <w:rPr>
          <w:rFonts w:cs="Times New Roman"/>
          <w:b/>
          <w:sz w:val="28"/>
          <w:szCs w:val="28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Граждане имеют право на получение бесплатной юридической помощи в случаях и в порядке, которые предусмотрены Федеральным законом № 324-ФЗ, другими федеральными законами и законами субъектов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1.5.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Информирование граждан по вопросам оказания бесплатной юридической помощи учреждением осуществляется: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1.5.1. при обращении лица в учреждение за получением информации об оказании бесплатной юридической помощи (лично, письменно, посредством электронной почты, по справочным телефонам);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1.5.2.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путем размещения информации на информационных стендах в местах оказания бесплатной юридической помощи;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1.5.3.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путем размещения информации на официальном сайте учреждения в информационно-телекоммуникационной сети «Интернет».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 Информация для граждан по вопросам оказания бесплатной юридической помощи, включает следующие сведения: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1.6.1.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перечень нормативных правовых актов Российской Федерации, регулирующих отношения, возникающие в связи с оказанием бесплатной юридической помощи;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44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1.6.2. перечень лиц, имеющих право на получение бесплатной юридической помощи;</w:t>
      </w:r>
      <w:r/>
    </w:p>
    <w:p>
      <w:pPr>
        <w:pStyle w:val="944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1.6.3. перечень документов, представляемых лицом, имеющим право на получение бесплатной юридической помощи, для ее получения;</w:t>
      </w:r>
      <w:r/>
    </w:p>
    <w:p>
      <w:pPr>
        <w:pStyle w:val="944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1.6.4. сроки оказания бесплатной юридической помощи;</w:t>
      </w:r>
      <w:r/>
    </w:p>
    <w:p>
      <w:pPr>
        <w:pStyle w:val="944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1.6.5. порядок и способы представления документов лицом, имеющим право на получение бесплатной юридической помощи, для получения такой помощи;</w:t>
      </w:r>
      <w:r/>
    </w:p>
    <w:p>
      <w:pPr>
        <w:pStyle w:val="944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1.6.6. порядок получения информации лицом, имеющим право на получение бесплатной юридической помощи, по вопросам предоставления такой помощи и сведений о ходе ее предоставления;</w:t>
      </w:r>
      <w:r/>
    </w:p>
    <w:p>
      <w:pPr>
        <w:pStyle w:val="944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1.6.7. результаты предоставления бесплатной юридической помощи; </w:t>
      </w:r>
      <w:r/>
    </w:p>
    <w:p>
      <w:pPr>
        <w:pStyle w:val="944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1.6.8. перечень оснований невозможности принятия решения об оказании бесплатной юридической помощи;</w:t>
      </w:r>
      <w:r/>
    </w:p>
    <w:p>
      <w:pPr>
        <w:pStyle w:val="944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1.6.9. адрес мест оказания бесплатной юридической помощи, график работы, сведения о выездных приемах, справочные телефоны, адрес официального сайта, электронной почты учреждения;</w:t>
      </w:r>
      <w:r/>
    </w:p>
    <w:p>
      <w:pPr>
        <w:pStyle w:val="944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1.6.10.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иная значимая информация о порядке оказания бесплатной юридической помощи.</w:t>
      </w:r>
      <w:r/>
    </w:p>
    <w:p>
      <w:pPr>
        <w:pStyle w:val="847"/>
        <w:ind w:firstLine="0"/>
        <w:jc w:val="left"/>
        <w:spacing w:before="0" w:after="0"/>
        <w:widowControl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  <w:r/>
    </w:p>
    <w:p>
      <w:pPr>
        <w:pStyle w:val="847"/>
        <w:ind w:firstLine="0"/>
        <w:jc w:val="center"/>
        <w:spacing w:before="0" w:after="0"/>
        <w:widowControl/>
      </w:pPr>
      <w:r>
        <w:rPr>
          <w:rFonts w:cs="Times New Roman"/>
          <w:b/>
          <w:sz w:val="28"/>
          <w:szCs w:val="28"/>
        </w:rPr>
        <w:t xml:space="preserve">2. КАТЕГОРИИ ГРАЖДАН, ИМЕЮЩИХ ПРАВО НА ОКАЗАНИЕ БЕСПЛАТНОЙ ЮРИДИЧЕСКОЙ ПОМОЩИ. ДОКУМЕНТЫ, НЕОБХОДИМЫЕ ДЛЯ ПОЛУЧЕНИЯ БЕСПЛАТНОЙ ЮРИДИЧЕСКОЙ ПОМОЩИ</w:t>
      </w:r>
      <w:r/>
    </w:p>
    <w:p>
      <w:pPr>
        <w:pStyle w:val="847"/>
        <w:jc w:val="center"/>
        <w:spacing w:before="0" w:after="0"/>
        <w:widowControl/>
      </w:pPr>
      <w:r/>
      <w:r/>
    </w:p>
    <w:p>
      <w:pPr>
        <w:pStyle w:val="847"/>
        <w:ind w:left="0" w:right="0" w:firstLine="708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 Право на получение бесплатной юридической помощи имеют категории граждан, определенные частью 1 статьи 20 Федерального закона     № 324-ФЗ и статьей 1 Закона области № 74-ОЗ. </w:t>
      </w:r>
      <w:r>
        <w:rPr>
          <w:rFonts w:cs="Times New Roman"/>
          <w:sz w:val="28"/>
          <w:szCs w:val="28"/>
        </w:rPr>
      </w:r>
      <w:r/>
    </w:p>
    <w:p>
      <w:pPr>
        <w:pStyle w:val="847"/>
        <w:ind w:left="0" w:right="0" w:firstLine="708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 Для получения бесплатной юридической помощи гражданин представляет в учреждение следующие документы: </w:t>
      </w:r>
      <w:r>
        <w:rPr>
          <w:rFonts w:cs="Times New Roman"/>
          <w:sz w:val="28"/>
          <w:szCs w:val="28"/>
        </w:rPr>
      </w:r>
      <w:r/>
    </w:p>
    <w:p>
      <w:pPr>
        <w:pStyle w:val="847"/>
        <w:ind w:left="0" w:right="0" w:firstLine="708"/>
        <w:jc w:val="both"/>
        <w:spacing w:before="0" w:after="0" w:line="240" w:lineRule="auto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2.2.1. заявление об оказании бесплатной юридической помощи с указанием вида необходимой бесплатной юридической помощи и основания ее предоставления;</w:t>
      </w:r>
      <w:r>
        <w:rPr>
          <w:rFonts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  <w:t xml:space="preserve">2.2.2.   согласие на обработку персональных данных; 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pStyle w:val="847"/>
        <w:ind w:left="0" w:right="0" w:firstLine="708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2.2.2.  паспорт гражданина Российской Федерации или иной документ, удостоверяющий его личность;</w:t>
      </w:r>
      <w:r>
        <w:rPr>
          <w:rFonts w:cs="Times New Roman"/>
          <w:sz w:val="28"/>
          <w:szCs w:val="28"/>
        </w:rPr>
      </w:r>
      <w:r/>
    </w:p>
    <w:p>
      <w:pPr>
        <w:pStyle w:val="847"/>
        <w:ind w:left="0" w:right="0" w:firstLine="708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2.2.3. дополнительные документы, обосновывающие требования граждан об оказании бесплатной ю</w:t>
      </w:r>
      <w:r>
        <w:rPr>
          <w:rFonts w:cs="Times New Roman"/>
          <w:sz w:val="28"/>
          <w:szCs w:val="28"/>
        </w:rPr>
        <w:t xml:space="preserve">ридической</w:t>
      </w:r>
      <w:r>
        <w:rPr>
          <w:rFonts w:cs="Times New Roman"/>
          <w:sz w:val="28"/>
          <w:szCs w:val="28"/>
        </w:rPr>
        <w:t xml:space="preserve"> помощи, в случаях, предусмотренных статьей 20 Федерального закона № 324-ФЗ и статьей 1 Закона области № 74-ОЗ (перечень документов, необходимых для получения бесплатной юридической помощи, утверждается отдельным локальным нормативных актом учреждения).   </w:t>
      </w:r>
      <w:r>
        <w:rPr>
          <w:rFonts w:cs="Times New Roman"/>
          <w:sz w:val="28"/>
          <w:szCs w:val="28"/>
        </w:rPr>
      </w:r>
      <w:r/>
    </w:p>
    <w:p>
      <w:pPr>
        <w:pStyle w:val="847"/>
        <w:ind w:left="0" w:right="0"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 Право на получение всех видов бесплатной юридической помощи имеют (в соответствии с частью 1 статьи 20 Федерального закона № 324-ФЗ):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граждане, среднедушевой доход семей которых ниже величины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прожиточного минимума, установленного в субъекте Российской Федерации в соответствии с 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законодательством</w:t>
      </w:r>
      <w:r>
        <w:rPr>
          <w:rStyle w:val="884"/>
          <w:rFonts w:ascii="Times New Roman" w:hAnsi="Times New Roman" w:cs="Times New Roman"/>
          <w:sz w:val="28"/>
          <w:szCs w:val="28"/>
          <w:u w:val="none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Российской Федерации, либо одиноко проживающие граждане, доходы которых ниже величины прожиточного минимума: </w:t>
      </w:r>
      <w:r>
        <w:rPr>
          <w:rFonts w:ascii="Times New Roman" w:hAnsi="Times New Roman" w:cs="Times New Roman"/>
          <w:sz w:val="28"/>
          <w:szCs w:val="28"/>
          <w:u w:val="none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инвалиды I и II группы;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2.3.3.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2.3.4.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 </w:t>
      </w:r>
      <w:hyperlink r:id="rId11" w:tooltip="https://base.garant.ru/135907/1cafb24d049dcd1e7707a22d98e9858f/#block_106" w:history="1">
        <w:r>
          <w:rPr>
            <w:rStyle w:val="828"/>
            <w:rFonts w:ascii="Times New Roman" w:hAnsi="Times New Roman" w:eastAsia="PT Serif" w:cs="Times New Roman"/>
            <w:color w:val="000000" w:themeColor="text1"/>
            <w:sz w:val="28"/>
            <w:szCs w:val="28"/>
            <w:highlight w:val="white"/>
            <w:u w:val="none"/>
          </w:rPr>
          <w:t xml:space="preserve">пункте 6 статьи 1</w:t>
        </w:r>
      </w:hyperlink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Федерального закона от 31 мая 1996 года № 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2.3.5. 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2.3.6. 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</w:t>
      </w:r>
      <w:r>
        <w:rPr>
          <w:rFonts w:ascii="Times New Roman" w:hAnsi="Times New Roman" w:eastAsia="PT Serif" w:cs="Times New Roman"/>
          <w:color w:val="000000" w:themeColor="text1"/>
          <w:sz w:val="28"/>
          <w:szCs w:val="28"/>
          <w:highlight w:val="white"/>
        </w:rPr>
        <w:t xml:space="preserve">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дети-инвалиды, дети-сироты, дети, оставшиеся без попечения родителей, лица из числа </w:t>
      </w:r>
      <w:r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2.3.8.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2.3.10.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2.3.11.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несовершеннолетних, за исключением вопросов, связанных с оказанием юридической помощи в уголовном судопроизводстве;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2.3.12. граждане, имеющие право на бесплатную юридическую помощь в соответствии с Законом</w:t>
      </w:r>
      <w:r>
        <w:rPr>
          <w:rStyle w:val="884"/>
          <w:rFonts w:ascii="Times New Roman" w:hAnsi="Times New Roman" w:cs="Times New Roman"/>
          <w:color w:val="000000"/>
          <w:sz w:val="28"/>
          <w:szCs w:val="28"/>
          <w:u w:val="none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Российс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Федерации от 2 июля 1992 года № 3185-I «О психиатрической помощи и гарантиях прав граждан при ее оказании»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2.3.13.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2.3.14. граждане, пострадавшие в результате чрезвычайной ситуации: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дети погибшего (умершего) в результате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родители погибшего (умершего) в результате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лица, находившиеся на полном содержании погибшего (умер</w:t>
      </w:r>
      <w:r>
        <w:rPr>
          <w:rFonts w:ascii="Times New Roman" w:hAnsi="Times New Roman" w:cs="Times New Roman"/>
          <w:sz w:val="28"/>
          <w:szCs w:val="28"/>
        </w:rPr>
        <w:t xml:space="preserve">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граждане, здоровью которых причинен вред в результате чрезвычайной ситуации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ind w:left="0" w:right="0" w:firstLine="708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2.3.15.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многодетные родители, имеющие трех и более детей, до достижения старшим ребенком возраста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 Также право на получение бесплатной юридической помощи имеют следующие категории граждан (в соответствии со статьей 1 Закона области         № 74-ОЗ):</w:t>
      </w:r>
      <w:r>
        <w:rPr>
          <w:rFonts w:cs="Times New Roman"/>
          <w:sz w:val="28"/>
          <w:szCs w:val="28"/>
        </w:rPr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tabs>
          <w:tab w:val="clear" w:pos="3744" w:leader="none"/>
          <w:tab w:val="left" w:pos="7515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2.4.1. женщины, имеющие детей в возрасте до трех лет;</w:t>
      </w:r>
      <w:r>
        <w:rPr>
          <w:rFonts w:cs="Times New Roman"/>
          <w:sz w:val="28"/>
          <w:szCs w:val="28"/>
        </w:rPr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2.4.2. неработающие граждане, являющиеся инвалидами III группы;</w:t>
      </w:r>
      <w:r>
        <w:rPr>
          <w:rFonts w:cs="Times New Roman"/>
          <w:sz w:val="28"/>
          <w:szCs w:val="28"/>
        </w:rPr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2.4.3. граждане,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область, по следующим вопросам:</w:t>
      </w:r>
      <w:r>
        <w:rPr>
          <w:rFonts w:cs="Times New Roman"/>
          <w:color w:val="000000"/>
          <w:sz w:val="28"/>
          <w:szCs w:val="28"/>
        </w:rPr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а) оформление разрешительных документов для пребывания (проживания) на территории Новгородской области</w:t>
      </w:r>
      <w:r>
        <w:rPr>
          <w:rFonts w:cs="Times New Roman"/>
          <w:color w:val="000000"/>
          <w:sz w:val="28"/>
          <w:szCs w:val="28"/>
        </w:rPr>
        <w:t xml:space="preserve">;</w:t>
      </w:r>
      <w:r>
        <w:rPr>
          <w:rFonts w:cs="Times New Roman"/>
          <w:color w:val="000000"/>
          <w:sz w:val="28"/>
          <w:szCs w:val="28"/>
        </w:rPr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б) прием в гражданство Российской Федерации</w:t>
      </w:r>
      <w:r>
        <w:rPr>
          <w:rFonts w:cs="Times New Roman"/>
          <w:color w:val="000000"/>
          <w:sz w:val="28"/>
          <w:szCs w:val="28"/>
        </w:rPr>
        <w:t xml:space="preserve">;</w:t>
      </w:r>
      <w:r>
        <w:rPr>
          <w:rFonts w:cs="Times New Roman"/>
          <w:color w:val="000000"/>
          <w:sz w:val="28"/>
          <w:szCs w:val="28"/>
        </w:rPr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в) о признании беженцем, продлении и лишении статуса беженца, предоставлении и лишении временного убежища на территории Российской Федерации; </w:t>
      </w:r>
      <w:r>
        <w:rPr>
          <w:rFonts w:cs="Times New Roman"/>
          <w:color w:val="000000"/>
          <w:sz w:val="28"/>
          <w:szCs w:val="28"/>
        </w:rPr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г) оформление патентов, разрешений на осуществление трудовой деятельности</w:t>
      </w:r>
      <w:r>
        <w:rPr>
          <w:rFonts w:cs="Times New Roman"/>
          <w:color w:val="000000"/>
          <w:sz w:val="28"/>
          <w:szCs w:val="28"/>
        </w:rPr>
        <w:t xml:space="preserve">;</w:t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2.4.4. беременные женщины</w:t>
      </w:r>
      <w:r>
        <w:rPr>
          <w:rFonts w:cs="Times New Roman"/>
          <w:sz w:val="28"/>
          <w:szCs w:val="28"/>
        </w:rPr>
        <w:t xml:space="preserve">;</w:t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  <w:u w:val="none"/>
        </w:rPr>
      </w:pPr>
      <w:r>
        <w:rPr>
          <w:rFonts w:cs="Times New Roman"/>
          <w:sz w:val="28"/>
          <w:szCs w:val="28"/>
        </w:rPr>
        <w:t xml:space="preserve">2.4.5. бывшие несовершеннолетние узники концлагерей, гетто, других мест </w:t>
      </w:r>
      <w:r>
        <w:rPr>
          <w:rFonts w:cs="Times New Roman"/>
          <w:color w:val="000000"/>
          <w:sz w:val="28"/>
          <w:szCs w:val="28"/>
          <w:u w:val="none"/>
        </w:rPr>
        <w:t xml:space="preserve">принудительного содержания, созданных фашистами и их союзниками в период Второй мировой войны</w:t>
      </w:r>
      <w:r>
        <w:rPr>
          <w:rFonts w:cs="Times New Roman"/>
          <w:color w:val="000000"/>
          <w:sz w:val="28"/>
          <w:szCs w:val="28"/>
          <w:u w:val="none"/>
        </w:rPr>
        <w:t xml:space="preserve">;</w:t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  <w:t xml:space="preserve">2.4.6. родители, имеющие трех и более несовершеннолетних детей</w:t>
      </w:r>
      <w:r>
        <w:rPr>
          <w:rFonts w:cs="Times New Roman"/>
          <w:color w:val="000000"/>
          <w:sz w:val="28"/>
          <w:szCs w:val="28"/>
          <w:u w:val="none"/>
        </w:rPr>
        <w:t xml:space="preserve">;</w:t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  <w:t xml:space="preserve">2.4.7.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досрочно), - по вопросам, связанным с нарушением их прав и законных интересов, предусмотренных </w:t>
      </w:r>
      <w:r>
        <w:fldChar w:fldCharType="begin"/>
      </w:r>
      <w:r>
        <w:instrText xml:space="preserve"> HYPERLINK "https://docs.cntd.ru/document/901807664" \l "64U0IK"</w:instrText>
      </w:r>
      <w:r>
        <w:fldChar w:fldCharType="separate"/>
      </w:r>
      <w:r>
        <w:rPr>
          <w:rStyle w:val="884"/>
          <w:rFonts w:cs="Times New Roman"/>
          <w:color w:val="000000"/>
          <w:sz w:val="28"/>
          <w:szCs w:val="28"/>
          <w:u w:val="none"/>
          <w:lang w:val="ru-RU" w:eastAsia="ru-RU" w:bidi="ar-SA"/>
        </w:rPr>
        <w:t xml:space="preserve">Трудовым кодексом Российской Федерации</w:t>
      </w:r>
      <w:r>
        <w:fldChar w:fldCharType="end"/>
      </w:r>
      <w:r>
        <w:rPr>
          <w:rFonts w:cs="Times New Roman"/>
          <w:color w:val="000000"/>
          <w:sz w:val="28"/>
          <w:szCs w:val="28"/>
          <w:u w:val="none"/>
        </w:rPr>
        <w:t xml:space="preserve">;</w:t>
      </w:r>
      <w:r>
        <w:rPr>
          <w:rFonts w:cs="Times New Roman"/>
          <w:color w:val="000000"/>
          <w:sz w:val="28"/>
          <w:szCs w:val="28"/>
          <w:u w:val="none"/>
        </w:rPr>
      </w:r>
      <w:r/>
    </w:p>
    <w:p>
      <w:pPr>
        <w:pStyle w:val="952"/>
        <w:ind w:left="0" w:right="0" w:firstLine="709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</w:r>
      <w:r>
        <w:rPr>
          <w:rFonts w:cs="Times New Roman"/>
          <w:color w:val="000000"/>
          <w:sz w:val="28"/>
          <w:szCs w:val="28"/>
          <w:u w:val="none"/>
        </w:rPr>
        <w:t xml:space="preserve">2.4.8. граждане, являющиеся участниками долевого строительства, нуждающиеся в защите, в соответствии с </w:t>
      </w:r>
      <w:r>
        <w:fldChar w:fldCharType="begin"/>
      </w:r>
      <w:r>
        <w:instrText xml:space="preserve"> HYPERLINK "https://docs.cntd.ru/document/460194051"</w:instrText>
      </w:r>
      <w:r>
        <w:fldChar w:fldCharType="separate"/>
      </w:r>
      <w:r>
        <w:rPr>
          <w:rStyle w:val="884"/>
          <w:rFonts w:cs="Times New Roman"/>
          <w:color w:val="000000"/>
          <w:sz w:val="28"/>
          <w:szCs w:val="28"/>
          <w:u w:val="none"/>
          <w:lang w:val="ru-RU" w:eastAsia="ru-RU" w:bidi="ar-SA"/>
        </w:rPr>
        <w:t xml:space="preserve">областным законом от 02.10.2013 № 340-ОЗ «О мерах по защите прав участников долевого строительства многоквартирных домов и жилых домов блокированной застройки, состоящих из трех и более блоков, на территории Новгородской области</w:t>
      </w:r>
      <w:r>
        <w:fldChar w:fldCharType="end"/>
      </w:r>
      <w:r>
        <w:rPr>
          <w:rFonts w:cs="Times New Roman"/>
          <w:color w:val="000000"/>
          <w:sz w:val="28"/>
          <w:szCs w:val="28"/>
          <w:u w:val="none"/>
        </w:rPr>
        <w:t xml:space="preserve">», - по вопросам, связанным с исполнением заключенного ими договора участия в долевом строительстве</w:t>
      </w:r>
      <w:r>
        <w:rPr>
          <w:rFonts w:cs="Times New Roman"/>
          <w:color w:val="000000"/>
          <w:sz w:val="28"/>
          <w:szCs w:val="28"/>
          <w:u w:val="none"/>
        </w:rPr>
        <w:t xml:space="preserve">;</w:t>
      </w:r>
      <w:r>
        <w:rPr>
          <w:rFonts w:cs="Times New Roman"/>
          <w:color w:val="000000"/>
          <w:sz w:val="28"/>
          <w:szCs w:val="28"/>
          <w:u w:val="none"/>
        </w:rPr>
      </w:r>
      <w:r/>
    </w:p>
    <w:p>
      <w:pPr>
        <w:pStyle w:val="952"/>
        <w:ind w:left="0" w:right="0" w:firstLine="708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  <w:t xml:space="preserve">2.4.9. родители,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</w:t>
      </w:r>
      <w:r>
        <w:rPr>
          <w:rFonts w:cs="Times New Roman"/>
          <w:color w:val="000000"/>
          <w:sz w:val="28"/>
          <w:szCs w:val="28"/>
          <w:u w:val="none"/>
        </w:rPr>
        <w:t xml:space="preserve">;</w:t>
      </w:r>
      <w:r>
        <w:rPr>
          <w:rFonts w:cs="Times New Roman"/>
          <w:color w:val="000000"/>
          <w:sz w:val="28"/>
          <w:szCs w:val="28"/>
          <w:u w:val="none"/>
        </w:rPr>
      </w:r>
      <w:r/>
    </w:p>
    <w:p>
      <w:pPr>
        <w:pStyle w:val="952"/>
        <w:ind w:left="0" w:right="0" w:firstLine="708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  <w:t xml:space="preserve">2.4.10. безработные граждане, зарегистрированные в органах службы занятости</w:t>
      </w:r>
      <w:r>
        <w:rPr>
          <w:rFonts w:cs="Times New Roman"/>
          <w:color w:val="000000"/>
          <w:sz w:val="28"/>
          <w:szCs w:val="28"/>
          <w:u w:val="none"/>
        </w:rPr>
        <w:t xml:space="preserve">;</w:t>
      </w:r>
      <w:r>
        <w:rPr>
          <w:rFonts w:cs="Times New Roman"/>
          <w:color w:val="000000"/>
          <w:sz w:val="28"/>
          <w:szCs w:val="28"/>
          <w:u w:val="none"/>
        </w:rPr>
      </w:r>
      <w:r/>
    </w:p>
    <w:p>
      <w:pPr>
        <w:pStyle w:val="952"/>
        <w:ind w:left="0" w:right="0" w:firstLine="708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  <w:t xml:space="preserve">2.4.11. граждане, которым присвоено звание «Ветеран труда Новгородской области»</w:t>
      </w:r>
      <w:r>
        <w:rPr>
          <w:rFonts w:cs="Times New Roman"/>
          <w:color w:val="000000"/>
          <w:sz w:val="28"/>
          <w:szCs w:val="28"/>
          <w:u w:val="none"/>
        </w:rPr>
        <w:t xml:space="preserve">;</w:t>
      </w:r>
      <w:r>
        <w:rPr>
          <w:rFonts w:cs="Times New Roman"/>
          <w:color w:val="000000"/>
          <w:sz w:val="28"/>
          <w:szCs w:val="28"/>
          <w:u w:val="none"/>
        </w:rPr>
      </w:r>
      <w:r/>
    </w:p>
    <w:p>
      <w:pPr>
        <w:pStyle w:val="952"/>
        <w:ind w:left="0" w:right="0" w:firstLine="708"/>
        <w:jc w:val="both"/>
        <w:spacing w:before="0" w:after="0" w:line="240" w:lineRule="auto"/>
        <w:shd w:val="clear" w:color="auto" w:fill="ffffff"/>
        <w:widowControl/>
        <w:rPr>
          <w:rFonts w:cs="Times New Roman"/>
          <w:color w:val="000000"/>
          <w:sz w:val="28"/>
          <w:szCs w:val="28"/>
          <w:u w:val="none"/>
        </w:rPr>
      </w:pPr>
      <w:r>
        <w:rPr>
          <w:rFonts w:cs="Times New Roman"/>
          <w:color w:val="000000"/>
          <w:sz w:val="28"/>
          <w:szCs w:val="28"/>
          <w:u w:val="none"/>
        </w:rPr>
        <w:t xml:space="preserve">2.4.12. пенсионеры, получающие страховую пенсию по старости в соответствии с федеральным законодательством в размере, не превышающем 1,5-кратную величину прожиточного минимума пенсионера, установленную в Новгородской области</w:t>
      </w:r>
      <w:r>
        <w:rPr>
          <w:rFonts w:cs="Times New Roman"/>
          <w:color w:val="000000"/>
          <w:sz w:val="28"/>
          <w:szCs w:val="28"/>
          <w:u w:val="none"/>
        </w:rPr>
        <w:t xml:space="preserve">;</w:t>
      </w:r>
      <w:r>
        <w:rPr>
          <w:rFonts w:cs="Times New Roman"/>
          <w:color w:val="000000"/>
          <w:sz w:val="28"/>
          <w:szCs w:val="28"/>
          <w:u w:val="none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none"/>
        </w:rPr>
        <w:t xml:space="preserve">2.4.13.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граждане, призванным на военную службу по мобилизации, по вопросам, связанным с призывом на военную службу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2.4.14    члены семей погибших ветеранов боевых действий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/>
    </w:p>
    <w:p>
      <w:pPr>
        <w:jc w:val="both"/>
        <w:spacing w:before="0" w:after="0" w:line="240" w:lineRule="auto"/>
        <w:widowControl/>
        <w:tabs>
          <w:tab w:val="left" w:pos="1824" w:leader="none"/>
          <w:tab w:val="clear" w:pos="3744" w:leader="none"/>
        </w:tabs>
        <w:rPr>
          <w:rFonts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2.4.15.  </w:t>
      </w:r>
      <w:r>
        <w:rPr>
          <w:rFonts w:cs="Times New Roman"/>
          <w:color w:val="000000"/>
          <w:sz w:val="28"/>
          <w:szCs w:val="28"/>
          <w:u w:val="none"/>
        </w:rPr>
        <w:t xml:space="preserve"> граждане, которым присвоено звание «Ветеран труда»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/>
    </w:p>
    <w:p>
      <w:pPr>
        <w:jc w:val="both"/>
        <w:spacing w:before="0" w:after="0" w:line="240" w:lineRule="auto"/>
        <w:widowControl/>
        <w:tabs>
          <w:tab w:val="left" w:pos="1824" w:leader="none"/>
          <w:tab w:val="clear" w:pos="374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color w:val="000000"/>
          <w:sz w:val="28"/>
          <w:szCs w:val="28"/>
          <w:u w:val="none"/>
        </w:rPr>
        <w:t xml:space="preserve">2.4.16. граждане из подразделений особого риска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(подразделений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Вооружённых Сил СССР, РФ, а также других войск и органов, личный состав которых при выполнении служебных обязанностей подвергся радиоактивному облучению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;</w:t>
      </w:r>
      <w:r/>
    </w:p>
    <w:p>
      <w:pPr>
        <w:jc w:val="both"/>
        <w:spacing w:before="0" w:after="0" w:line="240" w:lineRule="auto"/>
        <w:widowControl/>
        <w:tabs>
          <w:tab w:val="left" w:pos="1824" w:leader="none"/>
          <w:tab w:val="clear" w:pos="3744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2.4.17. ч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ены семей граждан Российской Федерации - участников специальной военной операции, погибших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ия, полученных при выполнении задач в ходе проведения специальной военной операции;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spacing w:before="0" w:after="0" w:line="240" w:lineRule="auto"/>
        <w:widowControl/>
        <w:tabs>
          <w:tab w:val="left" w:pos="1824" w:leader="none"/>
          <w:tab w:val="clear" w:pos="374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2.4.18.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члены семей граждан Российской Федерации - участников специальной военной операции, в случае признания судом безвестно отсутствующим или объявления умершим участника специальной военной операции.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pStyle w:val="847"/>
        <w:ind w:left="0" w:right="0" w:firstLine="708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u w:val="none"/>
        </w:rPr>
        <w:t xml:space="preserve">2.5. За представление недостоверных или искаженных сведений гражданин,</w:t>
      </w:r>
      <w:r>
        <w:rPr>
          <w:rFonts w:cs="Times New Roman"/>
          <w:sz w:val="28"/>
          <w:szCs w:val="28"/>
        </w:rPr>
        <w:t xml:space="preserve"> обратившийся за получением бесплатной юридической помощи, несет ответственность в соответствии с законодательством Российской Федерации. </w:t>
      </w:r>
      <w:r>
        <w:rPr>
          <w:rFonts w:cs="Times New Roman"/>
          <w:sz w:val="28"/>
          <w:szCs w:val="28"/>
        </w:rPr>
      </w:r>
      <w:r/>
    </w:p>
    <w:p>
      <w:pPr>
        <w:pStyle w:val="847"/>
        <w:ind w:left="0" w:right="0" w:firstLine="708"/>
        <w:jc w:val="both"/>
        <w:spacing w:before="0" w:after="0" w:line="240" w:lineRule="auto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2.6. Документы могут быть представлены по просьбе гражданина, имеющего право на получение бесплатной юридической помощи, законным представ</w:t>
      </w:r>
      <w:r>
        <w:rPr>
          <w:rFonts w:cs="Times New Roman"/>
          <w:sz w:val="28"/>
          <w:szCs w:val="28"/>
        </w:rPr>
        <w:t xml:space="preserve">ителем или представителем гражданина, при этом законным представителем в подтверждение своих полномочий представляется документ, подтверждающий его полномочия, и документ, удостоверяющий личность законного представителя. Представителем гражданина в подтвер</w:t>
      </w:r>
      <w:r>
        <w:rPr>
          <w:rFonts w:cs="Times New Roman"/>
          <w:sz w:val="28"/>
          <w:szCs w:val="28"/>
        </w:rPr>
        <w:t xml:space="preserve">ждение полномочий представляется нотариально удостоверенная доверенность или доверенность, приравненная к ней в соответствии с действующим законодательством, подтверждающая его полномочия, а также документ, удостоверяющий личность представителя гражданина.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pStyle w:val="847"/>
        <w:ind w:left="0" w:right="0" w:firstLine="0"/>
        <w:jc w:val="both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847"/>
        <w:ind w:left="0" w:right="0" w:firstLine="708"/>
        <w:jc w:val="center"/>
        <w:spacing w:before="0" w:after="0"/>
        <w:widowControl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8"/>
          <w:szCs w:val="28"/>
        </w:rPr>
        <w:t xml:space="preserve">3. СЛУЧАИ ОКАЗАНИЯ БЕСПЛАТНОЙ ЮРИДИЧЕСКОЙ ПОМОЩИ</w:t>
      </w:r>
      <w:r>
        <w:rPr>
          <w:rFonts w:cs="Times New Roman"/>
          <w:b/>
          <w:sz w:val="20"/>
          <w:szCs w:val="20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 </w:t>
      </w:r>
      <w:r>
        <w:rPr>
          <w:rFonts w:cs="Times New Roman"/>
          <w:sz w:val="28"/>
          <w:szCs w:val="28"/>
        </w:rPr>
        <w:t xml:space="preserve">Юрисконсульты учреждение осуществляют правовое консультирование в устной и письменной форме граждан, указанных в пункте 2.1 настоящего Порядка, и составляют для них заявления, жалобы, ходатайства и другие документы правового характера в следующих случаях: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3.1.1. заключение, изменение, ра</w:t>
      </w:r>
      <w:r>
        <w:rPr>
          <w:rFonts w:cs="Times New Roman"/>
          <w:sz w:val="28"/>
          <w:szCs w:val="28"/>
        </w:rPr>
        <w:t xml:space="preserve">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3.1.2. признание права на жилое помещение, п</w:t>
      </w:r>
      <w:r>
        <w:rPr>
          <w:rFonts w:cs="Times New Roman"/>
          <w:sz w:val="28"/>
          <w:szCs w:val="28"/>
        </w:rPr>
        <w:t xml:space="preserve">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</w:t>
      </w:r>
      <w:r>
        <w:rPr>
          <w:rFonts w:cs="Times New Roman"/>
          <w:sz w:val="28"/>
          <w:szCs w:val="28"/>
        </w:rPr>
        <w:t xml:space="preserve">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</w:t>
      </w:r>
      <w:r>
        <w:rPr>
          <w:rFonts w:cs="Times New Roman"/>
          <w:sz w:val="28"/>
          <w:szCs w:val="28"/>
        </w:rPr>
        <w:t xml:space="preserve">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3.1.3. признание и сохранение права собственности на земельный участок, права постоянного</w:t>
      </w:r>
      <w:r>
        <w:rPr>
          <w:rFonts w:cs="Times New Roman"/>
          <w:sz w:val="28"/>
          <w:szCs w:val="28"/>
        </w:rPr>
        <w:t xml:space="preserve">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3.1.4. защита прав потребителей (в части предоставления коммунальных услуг);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3.1.5. отказ работодателя в заключении трудового договора, нарушаю</w:t>
      </w:r>
      <w:r>
        <w:rPr>
          <w:rFonts w:cs="Times New Roman"/>
          <w:sz w:val="28"/>
          <w:szCs w:val="28"/>
        </w:rPr>
        <w:t xml:space="preserve">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3.1.6. признание гражданина безработным и установление пособия по безработице;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3.1.9. назначение, перерасчет и взыскание страховых пенсий по старости, пенсий по инвалидности и по случаю потери кормильца, пособи</w:t>
      </w:r>
      <w:r>
        <w:rPr>
          <w:rFonts w:cs="Times New Roman"/>
          <w:sz w:val="28"/>
          <w:szCs w:val="28"/>
        </w:rPr>
        <w:t xml:space="preserve">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3.1.10. установление и оспаривание отцовства (материнства), взыскание алиментов;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3.1.11.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3.1.12.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3.1.13. реабилитация граждан, пострадавших от политических репрессий;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3.1.14. ограничение дееспособности;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3.1.15. обжалование нарушений прав и свобод граждан при оказании психиатрической помощи;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</w:rPr>
        <w:t xml:space="preserve">3.1.16. медико-социальная экспертиза и реабилитация инвалидов; </w:t>
      </w:r>
      <w:r/>
    </w:p>
    <w:p>
      <w:pPr>
        <w:pStyle w:val="847"/>
        <w:rPr>
          <w:highlight w:val="none"/>
        </w:rPr>
      </w:pPr>
      <w:r>
        <w:t xml:space="preserve">3.1.17. обжалование во внесудебном порядке актов органов государственной власти, органов местного самоуправления и должностных лиц.</w:t>
      </w:r>
      <w:r/>
    </w:p>
    <w:p>
      <w:pPr>
        <w:rPr>
          <w:highlight w:val="none"/>
        </w:rPr>
      </w:pPr>
      <w:r>
        <w:rPr>
          <w:highlight w:val="none"/>
        </w:rPr>
        <w:t xml:space="preserve">3.1.18. </w:t>
      </w:r>
      <w:r>
        <w:rPr>
          <w:highlight w:val="none"/>
        </w:rPr>
        <w:t xml:space="preserve"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3.1.19. </w:t>
      </w:r>
      <w:r>
        <w:rPr>
          <w:highlight w:val="none"/>
        </w:rPr>
        <w:t xml:space="preserve">обеспечение денежным довольствием военнослужащих и предоставление им отдельных выплат в соответствии с Федеральным законом от 7 ноября 2011 года № 306-ФЗ «О денежном довольствии военнослужащих и предоставлении им отдельных выплат»;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3.1.20. </w:t>
      </w:r>
      <w:r>
        <w:rPr>
          <w:highlight w:val="none"/>
        </w:rPr>
        <w:t xml:space="preserve">предоставление льгот, социальных гарантий и компенсаций лицам, указанным в пунктах 2.3.4, 2.3.5 настоящего Порядка;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3.1.21. </w:t>
      </w:r>
      <w:r>
        <w:rPr>
          <w:highlight w:val="none"/>
        </w:rPr>
        <w:t xml:space="preserve">предоставление льгот, социальных гарантий и компенсаций лицам, указанным в пункте 2.3.6. настоящего Порядка;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3.1.22. </w:t>
      </w:r>
      <w:r>
        <w:rPr>
          <w:highlight w:val="none"/>
        </w:rPr>
        <w:t xml:space="preserve">признание гражданина из числа лиц, указанных в пунктах 2.3.4, 2.3.5 настоящего Порядка (за исключением членов их семей), безвестно отсутствующим;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3.1.23. объявление гражданина из числа лиц, указанных в </w:t>
      </w:r>
      <w:r>
        <w:rPr>
          <w:highlight w:val="none"/>
        </w:rPr>
        <w:t xml:space="preserve"> в пунктах 2.3.4, 2.3.5 настоящего Порядка</w:t>
      </w:r>
      <w:r>
        <w:rPr>
          <w:highlight w:val="none"/>
        </w:rPr>
        <w:t xml:space="preserve"> (за исключением членов их семей), умершим.</w:t>
      </w:r>
      <w:r>
        <w:rPr>
          <w:highlight w:val="none"/>
        </w:rPr>
      </w:r>
      <w:r/>
    </w:p>
    <w:p>
      <w:pPr>
        <w:pStyle w:val="847"/>
      </w:pPr>
      <w:r>
        <w:t xml:space="preserve">3.2. Юрисконсульты учреждения представляют в судах, государственных и муниципальных органах, организациях интересы граждан, указанных в пункте 2.1 настоящего Порядка, если они являются: </w:t>
      </w:r>
      <w:r/>
    </w:p>
    <w:p>
      <w:pPr>
        <w:pStyle w:val="847"/>
      </w:pPr>
      <w:r>
        <w:t xml:space="preserve">3.2.1 истцами и ответчиками при рассмотрении судами дел о: </w:t>
      </w:r>
      <w:r/>
    </w:p>
    <w:p>
      <w:pPr>
        <w:pStyle w:val="847"/>
      </w:pPr>
      <w:r>
        <w:t xml:space="preserve">расторжении, признании недействительными сделок с недвиж</w:t>
      </w:r>
      <w:r>
        <w:t xml:space="preserve">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r/>
    </w:p>
    <w:p>
      <w:pPr>
        <w:pStyle w:val="847"/>
      </w:pPr>
      <w:r>
        <w:t xml:space="preserve">признании права на жилое помещение, предоставлении жилого помещения по договору </w:t>
      </w:r>
      <w:r>
        <w:t xml:space="preserve">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</w:t>
      </w:r>
      <w:r>
        <w:t xml:space="preserve">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</w:t>
      </w:r>
      <w:r>
        <w:t xml:space="preserve">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r/>
    </w:p>
    <w:p>
      <w:pPr>
        <w:pStyle w:val="847"/>
      </w:pPr>
      <w:r>
        <w:t xml:space="preserve">признании и сохранении права собственности на земельный участок, права по</w:t>
      </w:r>
      <w:r>
        <w:t xml:space="preserve">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</w:rPr>
        <w:t xml:space="preserve">3.2.2 истцами (заявителями) при рассмотрении судами дел: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</w:rPr>
        <w:t xml:space="preserve">о взыскании алиментов;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</w:rPr>
        <w:t xml:space="preserve"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</w:rPr>
        <w:t xml:space="preserve"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  <w:r>
        <w:rPr>
          <w:rFonts w:cs="Times New Roman"/>
          <w:sz w:val="28"/>
          <w:szCs w:val="28"/>
        </w:rPr>
      </w:r>
      <w:r/>
    </w:p>
    <w:p>
      <w:pPr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  <w:t xml:space="preserve">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pStyle w:val="847"/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</w:rPr>
        <w:t xml:space="preserve">гражданами, в отношении которых судом рассматривается заявление о признании их недееспособными;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</w:rPr>
        <w:t xml:space="preserve">3.2.3. гражданами, пострадавшими от политических репрессий, - по вопросам, связанным с реабилитацией;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</w:rPr>
        <w:t xml:space="preserve">3.2.4. 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3.2.5. гр</w:t>
      </w:r>
      <w:r>
        <w:rPr>
          <w:rFonts w:cs="Times New Roman"/>
          <w:sz w:val="28"/>
          <w:szCs w:val="28"/>
        </w:rPr>
        <w:t xml:space="preserve">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 </w:t>
      </w:r>
      <w:r>
        <w:rPr>
          <w:rFonts w:cs="Times New Roman"/>
          <w:sz w:val="28"/>
          <w:szCs w:val="28"/>
        </w:rPr>
      </w:r>
      <w:r/>
    </w:p>
    <w:p>
      <w:pPr>
        <w:pStyle w:val="847"/>
        <w:rPr>
          <w:rFonts w:cs="Times New Roman"/>
        </w:rPr>
      </w:pPr>
      <w:r>
        <w:t xml:space="preserve">3.3. Также в соответствии со статьей 1 Закона области № 74-ОЗ бесплатная юридическая помощь предоставляется в случаях:</w:t>
      </w:r>
      <w:r>
        <w:rPr>
          <w:rFonts w:cs="Times New Roman"/>
        </w:rPr>
      </w:r>
      <w:r/>
    </w:p>
    <w:p>
      <w:pPr>
        <w:pStyle w:val="847"/>
      </w:pPr>
      <w:r>
        <w:rPr>
          <w:rFonts w:cs="Times New Roman"/>
        </w:rPr>
        <w:t xml:space="preserve">оформления разрешительных документов для пребывания (проживания) на территории Новгородской области, приема в гражданство Российской Федерации, решения вопроса о призн</w:t>
      </w:r>
      <w:r>
        <w:rPr>
          <w:rFonts w:cs="Times New Roman"/>
        </w:rPr>
        <w:t xml:space="preserve">ании беженцем, продлении и лишении статуса беженца, предоставления и лишения временного убежища на территории Российской Федерации, оформления патентов, разрешений на осуществление трудовой деятельности для граждан, вынужденно покинувших территорию своего </w:t>
      </w:r>
      <w:r>
        <w:rPr>
          <w:rFonts w:cs="Times New Roman"/>
          <w:lang w:eastAsia="ru-RU"/>
        </w:rPr>
        <w:t xml:space="preserve">государства и прибывших в </w:t>
      </w:r>
      <w:r>
        <w:rPr>
          <w:rFonts w:cs="Times New Roman"/>
        </w:rPr>
        <w:t xml:space="preserve">Новгородскую область, изъявивших</w:t>
      </w:r>
      <w:r>
        <w:rPr>
          <w:rFonts w:cs="Times New Roman"/>
          <w:lang w:eastAsia="ru-RU"/>
        </w:rPr>
        <w:t xml:space="preserve"> желание</w:t>
      </w:r>
      <w:r>
        <w:rPr>
          <w:rFonts w:cs="Times New Roman"/>
        </w:rPr>
        <w:t xml:space="preserve"> </w:t>
      </w:r>
      <w:r>
        <w:rPr>
          <w:rFonts w:cs="Times New Roman"/>
          <w:lang w:eastAsia="ru-RU"/>
        </w:rPr>
        <w:t xml:space="preserve">добровольно переселиться в Новгородскую область;</w:t>
      </w:r>
      <w:r/>
    </w:p>
    <w:p>
      <w:pPr>
        <w:pStyle w:val="847"/>
        <w:ind w:firstLine="0"/>
      </w:pPr>
      <w:r>
        <w:t xml:space="preserve">      </w:t>
      </w:r>
      <w:r>
        <w:t xml:space="preserve">    защиты прав и законных интересов, предусмотренных Трудовым кодексом Российской Федерации для граждан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  <w:r/>
    </w:p>
    <w:p>
      <w:pPr>
        <w:pStyle w:val="847"/>
      </w:pPr>
      <w:r>
        <w:t xml:space="preserve">защиты прав и законных интересов граждан, связанных с исполнением заключенного   ими   договора   участия  в  долевом  строительстве, в  соответстви</w:t>
      </w:r>
      <w:r>
        <w:t xml:space="preserve">и  с  областным  законом  от 02.10.2013  №  340-ОЗ  «О  мерах по защите прав участников долевого строительства  многоквартирных  домов  и  жилых домов блокированной застройки,   состоящих  из  трех  и  более  блоков,  на  территории Новгородской  области»;</w:t>
      </w:r>
      <w:r/>
    </w:p>
    <w:p>
      <w:pPr>
        <w:pStyle w:val="847"/>
      </w:pPr>
      <w:r>
        <w:t xml:space="preserve">решения вопросов, связанных с призывом на военную службу (для граждан, призванных на военную службу по мобилизации).  </w:t>
      </w:r>
      <w:r/>
    </w:p>
    <w:p>
      <w:pPr>
        <w:pStyle w:val="847"/>
      </w:pPr>
      <w:r>
        <w:t xml:space="preserve">3.4. В экстренных случаях право на бесплатную юридическую помощь имеют граждане, оказавшиеся в трудной жизненной ситуации, в случае принятия решения об оказании таковой, в порядке, установленном Правительством Новгородской области.</w:t>
      </w:r>
      <w:r/>
    </w:p>
    <w:p>
      <w:pPr>
        <w:pStyle w:val="847"/>
        <w:ind w:firstLine="0"/>
        <w:jc w:val="both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847"/>
        <w:jc w:val="center"/>
        <w:spacing w:before="0" w:after="0"/>
        <w:widowControl/>
      </w:pPr>
      <w:r>
        <w:rPr>
          <w:rFonts w:cs="Times New Roman"/>
          <w:b/>
          <w:sz w:val="28"/>
          <w:szCs w:val="28"/>
        </w:rPr>
        <w:t xml:space="preserve">IV. ОРГАНИЗАЦИЯ ОКАЗАНИЯ БЕСПЛАТНОЙ ЮРИДИЧЕСКОЙ ПОМОЩИ</w:t>
      </w:r>
      <w:r/>
    </w:p>
    <w:p>
      <w:pPr>
        <w:pStyle w:val="847"/>
        <w:jc w:val="both"/>
        <w:spacing w:before="0" w:after="0"/>
        <w:widowControl/>
      </w:pPr>
      <w:r/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4.1. Оказание бесплатной юридической помощи гражданам, указанным в пункте 2.1 настоящего Порядка, осуществляется на основании заявления об оказании бесплатной юридической помощи (далее заявление).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4.2. Заявление с указанием вида необходимой юридической помощи и вопроса, по которому заявитель просит оказать бесплатную юридическую помощь, заполняется и подписывается заявителем по форме в соответствии с приложением № 1 к настоящему Порядку.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заявлению прилагается согласие заявителя на обработку персональных данных по форме в соответствии с приложением № 2 к настоящему Порядку.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 К заявлению прилагаются следующие документы: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4.3.1. паспорт гражданина Российской Федерации или иной документ, удостоверяющий его личность;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4.3.2. документы, обосновывающие требования граждан об оказании бесплатной юридической помощи в случаях, предусмотренных статьей 20 Федерального закона № 324-ФЗ либо статьей 1 Закона области № 74-ОЗ;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4.4. </w:t>
      </w:r>
      <w:r>
        <w:rPr>
          <w:rFonts w:cs="Times New Roman"/>
          <w:sz w:val="28"/>
          <w:szCs w:val="28"/>
          <w:highlight w:val="none"/>
        </w:rPr>
        <w:t xml:space="preserve">Юри</w:t>
      </w:r>
      <w:r>
        <w:rPr>
          <w:rFonts w:cs="Times New Roman"/>
          <w:sz w:val="28"/>
          <w:szCs w:val="28"/>
          <w:highlight w:val="none"/>
        </w:rPr>
        <w:t xml:space="preserve">сконсульт изучает представленные лицом, имеющим право на получение бесплатной юридической помощи, документы с целью установления их достаточности и соответствия требованиям законодательства Российской Федерации для определения категории лица, имеющего прав</w:t>
      </w:r>
      <w:r>
        <w:rPr>
          <w:rFonts w:cs="Times New Roman"/>
          <w:sz w:val="28"/>
          <w:szCs w:val="28"/>
          <w:highlight w:val="none"/>
        </w:rPr>
        <w:t xml:space="preserve">о на получение бесплатной юридической помощи, случая оказания бесплатной юридической помощи и выбранного данным лицом вида бесплатной юридической помощи.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both"/>
        <w:spacing w:before="0" w:after="0" w:line="240" w:lineRule="auto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  <w:t xml:space="preserve">4.5. </w:t>
      </w:r>
      <w:r>
        <w:rPr>
          <w:rFonts w:cs="Times New Roman"/>
          <w:sz w:val="28"/>
          <w:szCs w:val="28"/>
          <w:highlight w:val="none"/>
        </w:rPr>
        <w:t xml:space="preserve">В</w:t>
      </w:r>
      <w:r>
        <w:rPr>
          <w:rFonts w:cs="Times New Roman"/>
          <w:sz w:val="28"/>
          <w:szCs w:val="28"/>
          <w:highlight w:val="none"/>
        </w:rPr>
        <w:t xml:space="preserve"> случае, если документы, подтверждающие право лица на получение бесплатной юридической помощи, отсутствуют либо не соответствуют установленным законодательством Российской Федерации требованиям, специалист уведомляет об этом лицо, имеющее право на получени</w:t>
      </w:r>
      <w:r>
        <w:rPr>
          <w:rFonts w:cs="Times New Roman"/>
          <w:sz w:val="28"/>
          <w:szCs w:val="28"/>
          <w:highlight w:val="none"/>
        </w:rPr>
        <w:t xml:space="preserve">е бесплатной юридической помощи, и предлагает принять меры к их устранению.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  <w:t xml:space="preserve">4.6. </w:t>
      </w:r>
      <w:r>
        <w:rPr>
          <w:rFonts w:cs="Times New Roman"/>
          <w:sz w:val="28"/>
          <w:szCs w:val="28"/>
          <w:highlight w:val="none"/>
        </w:rPr>
        <w:t xml:space="preserve">В случае невозможности оказания бесплатной юридической помощи по основаниям, предусмотренным статьей 21 Федерального закона № 324-ФЗ, специалист возвращает лицу, обратившемуся за получением бесплатной юридической помощи, документы с объяснением причин нево</w:t>
      </w:r>
      <w:r>
        <w:rPr>
          <w:rFonts w:cs="Times New Roman"/>
          <w:sz w:val="28"/>
          <w:szCs w:val="28"/>
          <w:highlight w:val="none"/>
        </w:rPr>
        <w:t xml:space="preserve">зможности оказания бесплатной юридической помощи.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4.7. Основаниями для отказа в приеме документов также являются следующие: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4.7.1. представлен неполный комплект документов, предусмотренных настоящим Порядком;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4.7.2. документы исполнены не на государственном языке Российской Федерации и не имеют заверенного перевода на государственный язык Российской Федерации;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4.7.3. тексты документов написаны неразборчиво, не поддаются прочтению;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4.7.4. в документах присутствуют неоговоренные исправления (подчистки, приписки, зачеркнутые слова);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4.7.5. документы имеют серьезные повреждения, наличие которых не позволяет однозначно истолковать их содержание.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4.8. При отсутствии оснований для отказа в приеме документов, юрисконсул</w:t>
      </w:r>
      <w:r>
        <w:rPr>
          <w:rFonts w:cs="Times New Roman"/>
          <w:b w:val="0"/>
          <w:bCs w:val="0"/>
          <w:sz w:val="28"/>
          <w:szCs w:val="28"/>
        </w:rPr>
        <w:t xml:space="preserve">ьт в день их поступления в учреждение: </w:t>
      </w:r>
      <w:r>
        <w:rPr>
          <w:rFonts w:cs="Times New Roman"/>
          <w:b w:val="0"/>
          <w:bCs w:val="0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4.8.1. осуществляет регистрацию заявления гражданина и прилагаемых к нему документов в журнале регистрации заявлений (Приложение № 3 к настоящему Порядку</w:t>
      </w:r>
      <w:r>
        <w:rPr>
          <w:rFonts w:cs="Times New Roman"/>
          <w:sz w:val="28"/>
          <w:szCs w:val="28"/>
        </w:rPr>
        <w:t xml:space="preserve">);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4.8.2. делает копии необходимых документов, заверяет их своей подписью, оригиналы документов возвращает гражданину (его представителю). 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4.9. Бесплатная юридическая помощь в виде правового консультирования в устной форме оказывается в день подачи гражданином заявления. В случае если для подготовки ответа требуется продолжительное время, юрисконсульт, осуществляющий консул</w:t>
      </w:r>
      <w:r>
        <w:rPr>
          <w:rFonts w:cs="Times New Roman"/>
          <w:sz w:val="28"/>
          <w:szCs w:val="28"/>
        </w:rPr>
        <w:t xml:space="preserve">ьтирование, может предложить заявителям назначить другое удобное для заявителя время для устного консультирования (вторичная консультация) в срок не более 15 рабочих дней с момента подачи заявления об оказании бесплатной юридической помощи либо обратиться </w:t>
      </w:r>
      <w:r>
        <w:rPr>
          <w:rFonts w:cs="Times New Roman"/>
          <w:sz w:val="28"/>
          <w:szCs w:val="28"/>
        </w:rPr>
        <w:t xml:space="preserve">за необходимой информацией в письменном виде. </w:t>
      </w:r>
      <w:r>
        <w:rPr>
          <w:rFonts w:cs="Times New Roman"/>
          <w:sz w:val="28"/>
          <w:szCs w:val="28"/>
        </w:rPr>
      </w:r>
      <w:r/>
    </w:p>
    <w:p>
      <w:pPr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Ответы на обращение, поступившее в письменном виде, рассматривается в соответствии с требованиями Федерального закона от 02 мая 2006 года № 59-ФЗ «О порядке рассмотрения обращений граждан Российской Федерации». </w:t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4.10. Решение об оказании бесплатной юридиче</w:t>
      </w:r>
      <w:r>
        <w:rPr>
          <w:rFonts w:cs="Times New Roman"/>
          <w:sz w:val="28"/>
          <w:szCs w:val="28"/>
        </w:rPr>
        <w:t xml:space="preserve">ской помощи в виде правового консультирования в письменной форме и в виде составления заявлений, жалоб, ходатайств и других документов правового характера принимается в течение 5 рабочих дней с момента поступления заявления. Бесплатная юридическая помощь в</w:t>
      </w:r>
      <w:r>
        <w:rPr>
          <w:rFonts w:cs="Times New Roman"/>
          <w:sz w:val="28"/>
          <w:szCs w:val="28"/>
        </w:rPr>
        <w:t xml:space="preserve"> виде правового консультирования в письменной форме и в виде составления заявлений, жалоб, ходатайств и других документов правового характера оказывается в срок не более 15 рабочих дней с момента принятия решения об оказании бесплатной юридической помощи.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4.11. Решение об оказании бесплат</w:t>
      </w:r>
      <w:r>
        <w:rPr>
          <w:rFonts w:cs="Times New Roman"/>
          <w:sz w:val="28"/>
          <w:szCs w:val="28"/>
        </w:rPr>
        <w:t xml:space="preserve">ной юридической помощи в виде представления интересов гражданина в судах, государственных и муниципальных органах, организациях принимается в течение 5 рабочих дней с момента поступления заявления. Бесплатная юридическая помощь в виде представления интерес</w:t>
      </w:r>
      <w:r>
        <w:rPr>
          <w:rFonts w:cs="Times New Roman"/>
          <w:sz w:val="28"/>
          <w:szCs w:val="28"/>
        </w:rPr>
        <w:t xml:space="preserve">ов гражданина в судах, государственных и муниципальных органах, организациях оказывается в срок, указанный в процессуальном документе, если данный срок не установлен, то в срок не более 15 рабочих дней с момента принятия решения об оказании бесплатной юрид</w:t>
      </w:r>
      <w:r>
        <w:rPr>
          <w:rFonts w:cs="Times New Roman"/>
          <w:b w:val="0"/>
          <w:bCs w:val="0"/>
          <w:sz w:val="28"/>
          <w:szCs w:val="28"/>
        </w:rPr>
        <w:t xml:space="preserve">ической помощи. </w:t>
      </w:r>
      <w:r>
        <w:rPr>
          <w:rFonts w:cs="Times New Roman"/>
          <w:b w:val="0"/>
          <w:bCs w:val="0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b w:val="0"/>
          <w:bCs w:val="0"/>
          <w:sz w:val="28"/>
          <w:szCs w:val="28"/>
        </w:rPr>
        <w:t xml:space="preserve">4.12. Результаты оказания</w:t>
      </w:r>
      <w:r>
        <w:rPr>
          <w:rFonts w:cs="Times New Roman"/>
          <w:b w:val="0"/>
          <w:bCs w:val="0"/>
          <w:sz w:val="28"/>
          <w:szCs w:val="28"/>
        </w:rPr>
        <w:t xml:space="preserve"> бесплатной юридической помощи фиксируются на заявлении или иным возможным способом (в том числе путем копирования составленных специалистом документов правового характера, предоставления повесток с отметками о явке в судебное заседание, копий протоколов с</w:t>
      </w:r>
      <w:r>
        <w:rPr>
          <w:rFonts w:cs="Times New Roman"/>
          <w:sz w:val="28"/>
          <w:szCs w:val="28"/>
        </w:rPr>
        <w:t xml:space="preserve">удебного заседания, судебных постановлений об участии специалиста учреждения, ответственного за оказание бесплатной юридической помощи гражданам, в судебном заседании; принятие актов (решений) государственных, муниципальных органов, организаций и т.д.). </w:t>
      </w:r>
      <w:r>
        <w:rPr>
          <w:rFonts w:cs="Times New Roman"/>
          <w:sz w:val="28"/>
          <w:szCs w:val="28"/>
        </w:rPr>
      </w:r>
      <w:r/>
    </w:p>
    <w:p>
      <w:pPr>
        <w:jc w:val="both"/>
        <w:spacing w:before="0" w:after="0" w:line="240" w:lineRule="auto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  <w:t xml:space="preserve"> 4.13. </w:t>
      </w:r>
      <w:r>
        <w:rPr>
          <w:rFonts w:cs="Times New Roman"/>
          <w:sz w:val="28"/>
          <w:szCs w:val="28"/>
          <w:highlight w:val="none"/>
        </w:rPr>
        <w:t xml:space="preserve">  Юрисконсульт консультирует лицо, имеющее право на получение бесплатной юридической помощи, по вопросам, связанным с его обращением, разъясняет ему применяемые по обращению нормы права, а также правовые последствия совершения юридически значимых действий.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both"/>
        <w:spacing w:before="0" w:after="0" w:line="240" w:lineRule="auto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  <w:t xml:space="preserve">4.14.   Юрисконсульт</w:t>
      </w:r>
      <w:r>
        <w:rPr>
          <w:rFonts w:cs="Times New Roman"/>
          <w:sz w:val="28"/>
          <w:szCs w:val="28"/>
          <w:highlight w:val="none"/>
        </w:rPr>
        <w:t xml:space="preserve"> изучает представленные лицом, имеющим право на получение бесплатной юридической помощи, документы, выясняет сущность правового интереса данного лица, определяет возможности и способы защиты такого правового интереса.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  <w:highlight w:val="none"/>
        </w:rPr>
        <w:t xml:space="preserve">4.15. Юрисконсульт по просьбе либо с согласия лица, имеющего право на получение бесплатной юридической помощи, может собирать дополнительные сведения, необходимые для оказания такому лицу бесплатной юридической помощи.</w:t>
      </w:r>
      <w:r/>
    </w:p>
    <w:p>
      <w:pPr>
        <w:jc w:val="both"/>
        <w:spacing w:before="0" w:after="0" w:line="240" w:lineRule="auto"/>
        <w:widowControl/>
      </w:pPr>
      <w:r>
        <w:rPr>
          <w:rFonts w:cs="Times New Roman"/>
          <w:sz w:val="28"/>
          <w:szCs w:val="28"/>
          <w:highlight w:val="none"/>
        </w:rPr>
        <w:t xml:space="preserve">4.16. Юрисконсульт составляет документы для осуществления надлежащей защиты прав и интересов лица, имеющего право на получение бесплатной юридической помощи, в случаях, предусмотренных Федеральным законом № 324-ФЗ, </w:t>
      </w:r>
      <w:r>
        <w:rPr>
          <w:rFonts w:cs="Times New Roman"/>
          <w:sz w:val="28"/>
          <w:szCs w:val="28"/>
        </w:rPr>
        <w:t xml:space="preserve">статьей 1 Закона области № 74-О</w:t>
      </w:r>
      <w:r>
        <w:rPr>
          <w:rFonts w:cs="Times New Roman"/>
          <w:sz w:val="28"/>
          <w:szCs w:val="28"/>
          <w:highlight w:val="none"/>
        </w:rPr>
        <w:t xml:space="preserve">З.</w:t>
      </w:r>
      <w:r/>
    </w:p>
    <w:p>
      <w:pPr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  <w:t xml:space="preserve">4.17. Юрисконсульт представляет интересы лица, имеющего право на получение бесплатной юридической помощи, в судах, государственных и муниципальных органах, организациях в случаях и в порядке, которые установлены </w:t>
      </w:r>
      <w:r>
        <w:rPr>
          <w:rFonts w:cs="Times New Roman"/>
          <w:sz w:val="28"/>
          <w:szCs w:val="28"/>
          <w:highlight w:val="none"/>
        </w:rPr>
        <w:t xml:space="preserve">Федеральным законом № 324-ФЗ, </w:t>
      </w:r>
      <w:r>
        <w:rPr>
          <w:rFonts w:cs="Times New Roman"/>
          <w:sz w:val="28"/>
          <w:szCs w:val="28"/>
        </w:rPr>
        <w:t xml:space="preserve">статьей 1 Закона области № 74-О</w:t>
      </w:r>
      <w:r>
        <w:rPr>
          <w:rFonts w:cs="Times New Roman"/>
          <w:sz w:val="28"/>
          <w:szCs w:val="28"/>
          <w:highlight w:val="none"/>
        </w:rPr>
        <w:t xml:space="preserve">З.</w:t>
      </w:r>
      <w:r>
        <w:rPr>
          <w:rFonts w:cs="Times New Roman"/>
          <w:sz w:val="28"/>
          <w:szCs w:val="28"/>
          <w:highlight w:val="none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4.18. Бесплатная юридическая помощь оказывается гражданину, обратившемуся за такой помощью: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4.18.1. по вопросу, имеющему правовой характер;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4.18.2.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а)  решением (приговором) суда;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б) определением суда о прекращении производства по делу в связи с принятием отказа истца от иска;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в) определением суда о прекращении производства по делу в связи с утверждением мирового соглашения;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b w:val="0"/>
          <w:bCs w:val="0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4.18.3.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</w:t>
      </w:r>
      <w:r>
        <w:rPr>
          <w:rFonts w:cs="Times New Roman"/>
          <w:b w:val="0"/>
          <w:bCs w:val="0"/>
          <w:sz w:val="28"/>
          <w:szCs w:val="28"/>
        </w:rPr>
        <w:t xml:space="preserve">а на принудительное исполнение решения третейского суда. </w:t>
      </w:r>
      <w:r>
        <w:rPr>
          <w:rFonts w:cs="Times New Roman"/>
          <w:b w:val="0"/>
          <w:bCs w:val="0"/>
          <w:sz w:val="28"/>
          <w:szCs w:val="28"/>
        </w:rPr>
      </w:r>
      <w:r/>
    </w:p>
    <w:p>
      <w:pPr>
        <w:jc w:val="both"/>
        <w:spacing w:before="0" w:after="0" w:line="240" w:lineRule="auto"/>
        <w:widowControl/>
      </w:pPr>
      <w:r>
        <w:rPr>
          <w:rFonts w:cs="Times New Roman"/>
          <w:b w:val="0"/>
          <w:bCs w:val="0"/>
          <w:sz w:val="28"/>
          <w:szCs w:val="28"/>
          <w:highlight w:val="none"/>
        </w:rPr>
        <w:t xml:space="preserve"> 4.19. </w:t>
      </w:r>
      <w:r>
        <w:rPr>
          <w:rFonts w:cs="Times New Roman"/>
          <w:b w:val="0"/>
          <w:bCs w:val="0"/>
          <w:sz w:val="28"/>
          <w:szCs w:val="28"/>
          <w:highlight w:val="none"/>
        </w:rPr>
        <w:t xml:space="preserve">В случае невозможности оказания бесплатной юридической помощи по основаниям, предусмотренным статьей 21 Федерального закона № 324-ФЗ, специалист возвращает лицу, обратившемуся за получением бесплатной юридической помощи, документы с объяснением причин нево</w:t>
      </w:r>
      <w:r>
        <w:rPr>
          <w:rFonts w:cs="Times New Roman"/>
          <w:b w:val="0"/>
          <w:bCs w:val="0"/>
          <w:sz w:val="28"/>
          <w:szCs w:val="28"/>
          <w:highlight w:val="none"/>
        </w:rPr>
        <w:t xml:space="preserve">зможности оказания бесплатной юридической помощи.</w:t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4.20.   Бесплатная юридическая помощь не оказывается в случаях, если гражданин: </w:t>
      </w:r>
      <w:r>
        <w:rPr>
          <w:rFonts w:cs="Times New Roman"/>
          <w:b w:val="0"/>
          <w:bCs w:val="0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4.20.1. обратился за бесплатной юридической</w:t>
      </w:r>
      <w:r>
        <w:rPr>
          <w:rFonts w:cs="Times New Roman"/>
          <w:sz w:val="28"/>
          <w:szCs w:val="28"/>
        </w:rPr>
        <w:t xml:space="preserve"> помощью по вопросу, не имеющему правового характера; </w:t>
      </w:r>
      <w:r>
        <w:rPr>
          <w:rFonts w:cs="Times New Roman"/>
          <w:b w:val="0"/>
          <w:bCs w:val="0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4.20.2. просит </w:t>
      </w:r>
      <w:r>
        <w:rPr>
          <w:rFonts w:cs="Times New Roman"/>
          <w:b w:val="0"/>
          <w:bCs w:val="0"/>
          <w:sz w:val="28"/>
          <w:szCs w:val="28"/>
        </w:rPr>
        <w:t xml:space="preserve">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 </w:t>
      </w:r>
      <w:r>
        <w:rPr>
          <w:rFonts w:cs="Times New Roman"/>
          <w:b w:val="0"/>
          <w:bCs w:val="0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4.20.3. просит составить заявле</w:t>
      </w:r>
      <w:r>
        <w:rPr>
          <w:rFonts w:cs="Times New Roman"/>
          <w:b w:val="0"/>
          <w:bCs w:val="0"/>
          <w:sz w:val="28"/>
          <w:szCs w:val="28"/>
        </w:rPr>
        <w:t xml:space="preserve">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Бесплатная юридическая помощь не оказывается, если прокурор в соответствии с федеральным законом обратился в суд с заявлением в защиту прав, свобод и законных интересов этого гражданина. </w:t>
      </w:r>
      <w:r>
        <w:rPr>
          <w:rFonts w:cs="Times New Roman"/>
          <w:b w:val="0"/>
          <w:bCs w:val="0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 xml:space="preserve">4.21. В случаях, предусмотренных пунктом 4.20 настоящего Порядка, учреждение в течение 3 рабочих дней со дня поступления заявления</w:t>
      </w:r>
      <w:r>
        <w:rPr>
          <w:rFonts w:cs="Times New Roman"/>
          <w:sz w:val="28"/>
          <w:szCs w:val="28"/>
        </w:rPr>
        <w:t xml:space="preserve"> гражданина принимает решение (заключение) о невозможности оказания </w:t>
      </w:r>
      <w:r>
        <w:rPr>
          <w:rFonts w:ascii="Times New Roman" w:hAnsi="Times New Roman" w:cs="Times New Roman"/>
          <w:sz w:val="28"/>
          <w:szCs w:val="28"/>
        </w:rPr>
        <w:t xml:space="preserve">бесплатной юридической помощи гражданину по форме в соответствии с приложением № 4 к настоящему Порядку.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(заключение) выдается гражданину (его представителю) или направляется заказным почтовым отправлением с уведомлением о вручении.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4.22. Гражданин, несогласный с решением (заключением) о невозможности оказания ему бесплатной юридической помощи, вправе обратиться к руководству учреждения или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комитет (Великий Новгород, ул. Менделеева, д. 4) для рассмотрения вопроса обоснованности и зак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онности принятия такого решения. </w:t>
      </w:r>
      <w:r/>
    </w:p>
    <w:p>
      <w:pPr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4.23.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Юрис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консульт, оказывающий бесплатную юридическую помощь, после оказания такой помощи лицам, имеющим право на получение бесплатной юридической помощи, предлагает таким лицам заполнить опросный лист лица, обратившегося за получением бесплатной юридической помощи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(приложение № 5 к настоящему Порядку).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4.24. Оказание бесплатной юридической помощи учреждение осуществляет по адресу: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</w:rPr>
        <w:t xml:space="preserve">4.24.1 Учреждение ведёт п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ервичный прием граждан по адресу: город Великий Новгород,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-4"/>
          <w:sz w:val="28"/>
          <w:szCs w:val="28"/>
          <w:shd w:val="clear" w:color="auto" w:fill="auto"/>
          <w:lang w:eastAsia="ru-RU"/>
        </w:rPr>
        <w:t xml:space="preserve"> улица Тихвинская, дом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-4"/>
          <w:sz w:val="28"/>
          <w:szCs w:val="28"/>
          <w:shd w:val="clear" w:color="auto" w:fill="auto"/>
          <w:lang w:eastAsia="ru-RU"/>
        </w:rPr>
        <w:t xml:space="preserve">11/16,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по предварительной записи.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Время приема: п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онедельник - пятница – с 8.30 до 17.30, обеденный перерыв с 13.00 до 14.00 (кроме выходных, праздничных и нерабочих дней).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Время последующих приемов согласовывается между заявителем и специалистом индивидуально по каждому делу.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</w:rPr>
        <w:t xml:space="preserve">4.24.2 Работники учрежд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</w:rPr>
        <w:t xml:space="preserve">ения осуществляют выездные приемы граждан для оказания бесплатной юридической помощи в населенных пунктах муниципальных образований Новгородской области. Порядок организации и проведения выездных приемов утверждается локальным нормативным актом учреждения.</w:t>
      </w:r>
      <w:r/>
    </w:p>
    <w:p>
      <w:pPr>
        <w:pStyle w:val="847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28"/>
          <w:szCs w:val="28"/>
        </w:rPr>
        <w:t xml:space="preserve">4.25. Работники учреждения осуществляют правовое просвещение и правовое информирование населения Новгородской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auto"/>
          <w:spacing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V. КОНТРОЛЬ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  <w:r>
        <w:rPr>
          <w:rFonts w:cs="Times New Roman"/>
          <w:sz w:val="16"/>
          <w:szCs w:val="16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cs="Times New Roman"/>
          <w:b w:val="0"/>
          <w:bCs w:val="0"/>
          <w:color w:val="000000" w:themeColor="text1"/>
          <w:sz w:val="28"/>
          <w:szCs w:val="28"/>
        </w:rPr>
        <w:t xml:space="preserve">5.1. Контроль за исполнением настоящего Порядка возлагается на директора учреждения. </w:t>
      </w:r>
      <w:r>
        <w:rPr>
          <w:rFonts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cs="Times New Roman"/>
          <w:b w:val="0"/>
          <w:bCs w:val="0"/>
          <w:color w:val="000000" w:themeColor="text1"/>
          <w:sz w:val="28"/>
          <w:szCs w:val="28"/>
        </w:rPr>
        <w:t xml:space="preserve">5.2. Действия и решения работников учреждения могут быть обжалованы директору учреждения</w:t>
      </w:r>
      <w:r>
        <w:rPr>
          <w:rFonts w:cs="Times New Roman"/>
          <w:b w:val="0"/>
          <w:bCs w:val="0"/>
          <w:color w:val="000000" w:themeColor="text1"/>
          <w:sz w:val="28"/>
          <w:szCs w:val="28"/>
        </w:rPr>
        <w:t xml:space="preserve">, а также в ином пор</w:t>
      </w:r>
      <w:r>
        <w:rPr>
          <w:rFonts w:cs="Times New Roman"/>
          <w:b w:val="0"/>
          <w:bCs w:val="0"/>
          <w:color w:val="000000" w:themeColor="text1"/>
          <w:sz w:val="28"/>
          <w:szCs w:val="28"/>
        </w:rPr>
        <w:t xml:space="preserve">ядке, установленном действующим законодательством.</w:t>
      </w:r>
      <w:r>
        <w:rPr>
          <w:rFonts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before="0" w:after="0" w:line="240" w:lineRule="auto"/>
        <w:widowControl/>
        <w:rPr>
          <w:b w:val="0"/>
          <w:bCs w:val="0"/>
          <w:color w:val="000000" w:themeColor="text1"/>
        </w:rPr>
      </w:pPr>
      <w:r>
        <w:rPr>
          <w:rFonts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 Качество оказания учреждением бесплатной юридической помощи характеризуется:</w:t>
      </w:r>
      <w:r>
        <w:rPr>
          <w:b w:val="0"/>
          <w:bCs w:val="0"/>
          <w:color w:val="000000" w:themeColor="text1"/>
        </w:rPr>
      </w:r>
      <w:r/>
    </w:p>
    <w:p>
      <w:pPr>
        <w:jc w:val="both"/>
        <w:spacing w:before="0" w:after="0" w:line="240" w:lineRule="auto"/>
        <w:widowControl/>
        <w:rPr>
          <w:b w:val="0"/>
          <w:bCs w:val="0"/>
          <w:color w:val="000000" w:themeColor="text1"/>
        </w:rPr>
      </w:pPr>
      <w:r>
        <w:rPr>
          <w:rFonts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5.3.1 удовлетворенностью лица, имеющего право на получение бесплатной юридической помощи, качеством и доступностью оказания бесплатной юридической помощи;</w:t>
      </w:r>
      <w:r>
        <w:rPr>
          <w:b w:val="0"/>
          <w:bCs w:val="0"/>
          <w:color w:val="000000" w:themeColor="text1"/>
        </w:rPr>
      </w:r>
      <w:r/>
    </w:p>
    <w:p>
      <w:pPr>
        <w:jc w:val="both"/>
        <w:spacing w:before="0" w:after="0" w:line="240" w:lineRule="auto"/>
        <w:widowControl/>
        <w:rPr>
          <w:b w:val="0"/>
          <w:bCs w:val="0"/>
          <w:color w:val="000000" w:themeColor="text1"/>
        </w:rPr>
      </w:pPr>
      <w:r>
        <w:rPr>
          <w:rFonts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5.3.2. отсутствием жалоб на некорректное, невнимательное отношение специалистов к лицам, имеющим право на получение бесплатной юридической помощи.</w:t>
      </w:r>
      <w:r>
        <w:rPr>
          <w:b w:val="0"/>
          <w:bCs w:val="0"/>
          <w:color w:val="000000" w:themeColor="text1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VI. ОТЧЕТНОСТЬ</w:t>
      </w:r>
      <w:r>
        <w:rPr>
          <w:rFonts w:cs="Times New Roman"/>
          <w:b/>
          <w:sz w:val="28"/>
          <w:szCs w:val="28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</w:r>
      <w:r>
        <w:rPr>
          <w:rFonts w:cs="Times New Roman"/>
          <w:b/>
          <w:sz w:val="16"/>
          <w:szCs w:val="16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6.1. Учреждение представляет в комитет ежеквартальный отчет об оказании бесплатной юридической помощи – до 10 числа месяца, следующего за отчетным.  </w:t>
      </w:r>
      <w:r>
        <w:rPr>
          <w:rFonts w:cs="Times New Roman"/>
          <w:sz w:val="28"/>
          <w:szCs w:val="28"/>
        </w:rPr>
      </w:r>
      <w:r/>
    </w:p>
    <w:p>
      <w:pPr>
        <w:pStyle w:val="847"/>
        <w:jc w:val="both"/>
        <w:spacing w:before="0" w:after="0" w:line="240" w:lineRule="auto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6.2. По требованию комитета учреждение представляет иную необходимую отчетность.</w:t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pStyle w:val="847"/>
        <w:ind w:left="0" w:right="0" w:firstLine="5669"/>
        <w:jc w:val="left"/>
        <w:spacing w:before="0" w:after="0"/>
        <w:widowControl/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pPr>
      <w:r>
        <w:rPr>
          <w:rFonts w:cs="Times New Roman"/>
          <w:sz w:val="28"/>
          <w:szCs w:val="28"/>
        </w:rPr>
        <w:t xml:space="preserve">Приложение 1</w:t>
      </w:r>
      <w:r>
        <w:rPr>
          <w:rFonts w:cs="Times New Roman"/>
          <w:color w:val="000000"/>
          <w:spacing w:val="-1"/>
          <w:sz w:val="28"/>
          <w:szCs w:val="28"/>
          <w:lang w:eastAsia="ru-RU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к Порядку оказания бесплатной </w:t>
      </w: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color w:val="000000"/>
          <w:spacing w:val="-1"/>
          <w:sz w:val="28"/>
          <w:szCs w:val="28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юридической помощи</w:t>
      </w: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r>
      <w:r/>
    </w:p>
    <w:p>
      <w:pPr>
        <w:numPr>
          <w:ilvl w:val="0"/>
          <w:numId w:val="0"/>
        </w:numPr>
        <w:ind w:left="3828" w:right="0" w:firstLine="141"/>
        <w:jc w:val="left"/>
        <w:spacing w:before="0" w:after="0" w:line="317" w:lineRule="exact"/>
        <w:shd w:val="clear" w:color="auto" w:fill="ffffff"/>
        <w:widowControl w:val="off"/>
        <w:rPr>
          <w:rFonts w:cs="Times New Roman"/>
          <w:color w:val="000000"/>
          <w:spacing w:val="-1"/>
          <w:sz w:val="28"/>
          <w:szCs w:val="28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r>
      <w:r/>
    </w:p>
    <w:p>
      <w:pPr>
        <w:pStyle w:val="847"/>
        <w:numPr>
          <w:ilvl w:val="0"/>
          <w:numId w:val="0"/>
        </w:numPr>
        <w:ind w:left="3828" w:right="0" w:firstLine="141"/>
        <w:jc w:val="left"/>
        <w:spacing w:before="0" w:after="0" w:line="317" w:lineRule="exact"/>
        <w:shd w:val="clear" w:color="auto" w:fill="ffffff"/>
        <w:widowControl w:val="off"/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В государственное областное казенное  </w:t>
      </w:r>
      <w:r>
        <w:rPr>
          <w:rFonts w:cs="Times New Roman"/>
          <w:color w:val="000000"/>
          <w:spacing w:val="-1"/>
          <w:sz w:val="28"/>
          <w:szCs w:val="28"/>
          <w:lang w:eastAsia="ru-RU"/>
        </w:rPr>
      </w:r>
      <w:r/>
    </w:p>
    <w:p>
      <w:pPr>
        <w:pStyle w:val="847"/>
        <w:numPr>
          <w:ilvl w:val="0"/>
          <w:numId w:val="0"/>
        </w:numPr>
        <w:ind w:left="3828" w:right="0" w:firstLine="141"/>
        <w:jc w:val="left"/>
        <w:spacing w:before="0" w:after="0" w:line="317" w:lineRule="exact"/>
        <w:shd w:val="clear" w:color="auto" w:fill="ffffff"/>
        <w:widowControl w:val="off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учреждение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«Государственное юридическое </w:t>
      </w:r>
      <w:r>
        <w:rPr>
          <w:rFonts w:cs="Times New Roman"/>
          <w:color w:val="000000"/>
          <w:sz w:val="28"/>
          <w:szCs w:val="28"/>
          <w:lang w:eastAsia="ru-RU"/>
        </w:rPr>
      </w:r>
      <w:r/>
    </w:p>
    <w:p>
      <w:pPr>
        <w:pStyle w:val="847"/>
        <w:numPr>
          <w:ilvl w:val="0"/>
          <w:numId w:val="0"/>
        </w:numPr>
        <w:ind w:left="3828" w:right="0" w:firstLine="141"/>
        <w:jc w:val="left"/>
        <w:spacing w:before="0" w:after="0" w:line="317" w:lineRule="exact"/>
        <w:shd w:val="clear" w:color="auto" w:fill="ffffff"/>
        <w:widowControl w:val="off"/>
        <w:rPr>
          <w:rFonts w:cs="Times New Roman"/>
          <w:color w:val="000000"/>
          <w:spacing w:val="-1"/>
          <w:sz w:val="20"/>
          <w:szCs w:val="20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бюро </w:t>
      </w:r>
      <w:r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Новгородской области»</w:t>
      </w:r>
      <w:r>
        <w:rPr>
          <w:rFonts w:cs="Times New Roman"/>
          <w:color w:val="000000"/>
          <w:spacing w:val="-1"/>
          <w:sz w:val="20"/>
          <w:szCs w:val="20"/>
          <w:lang w:eastAsia="ru-RU"/>
        </w:rPr>
      </w:r>
      <w:r/>
    </w:p>
    <w:p>
      <w:pPr>
        <w:pStyle w:val="847"/>
        <w:ind w:left="4536" w:right="0" w:firstLine="141"/>
        <w:jc w:val="center"/>
        <w:spacing w:before="0" w:after="0"/>
        <w:shd w:val="clear" w:color="auto" w:fill="ffffff"/>
        <w:widowControl w:val="off"/>
        <w:rPr>
          <w:rFonts w:cs="Times New Roman"/>
          <w:color w:val="000000"/>
          <w:spacing w:val="-1"/>
          <w:sz w:val="20"/>
          <w:szCs w:val="20"/>
          <w:lang w:eastAsia="ru-RU"/>
        </w:rPr>
      </w:pPr>
      <w:r>
        <w:rPr>
          <w:rFonts w:cs="Times New Roman"/>
          <w:color w:val="000000"/>
          <w:spacing w:val="-1"/>
          <w:sz w:val="20"/>
          <w:szCs w:val="20"/>
          <w:lang w:eastAsia="ru-RU"/>
        </w:rPr>
      </w:r>
      <w:r/>
    </w:p>
    <w:p>
      <w:pPr>
        <w:pStyle w:val="847"/>
        <w:ind w:left="3120" w:right="0" w:firstLine="708"/>
        <w:jc w:val="left"/>
        <w:spacing w:before="0" w:after="0"/>
        <w:shd w:val="clear" w:color="auto" w:fill="ffffff"/>
        <w:widowControl w:val="off"/>
        <w:rPr>
          <w:rFonts w:cs="Times New Roman"/>
          <w:color w:val="000000"/>
          <w:spacing w:val="-1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pacing w:val="-1"/>
          <w:sz w:val="26"/>
          <w:szCs w:val="26"/>
          <w:lang w:eastAsia="ru-RU"/>
        </w:rPr>
        <w:t xml:space="preserve">  </w:t>
      </w:r>
      <w:r>
        <w:rPr>
          <w:rFonts w:cs="Times New Roman"/>
          <w:color w:val="000000"/>
          <w:spacing w:val="-1"/>
          <w:sz w:val="26"/>
          <w:szCs w:val="26"/>
          <w:lang w:eastAsia="ru-RU"/>
        </w:rPr>
        <w:t xml:space="preserve">от</w:t>
      </w:r>
      <w:r>
        <w:rPr>
          <w:rFonts w:cs="Times New Roman"/>
          <w:color w:val="000000"/>
          <w:spacing w:val="-1"/>
          <w:sz w:val="20"/>
          <w:szCs w:val="20"/>
          <w:lang w:eastAsia="ru-RU"/>
        </w:rPr>
        <w:t xml:space="preserve">______________________________________________________</w:t>
      </w:r>
      <w:r>
        <w:rPr>
          <w:rFonts w:cs="Times New Roman"/>
          <w:color w:val="000000"/>
          <w:spacing w:val="-1"/>
          <w:sz w:val="16"/>
          <w:szCs w:val="16"/>
          <w:lang w:eastAsia="ru-RU"/>
        </w:rPr>
      </w:r>
      <w:r/>
    </w:p>
    <w:p>
      <w:pPr>
        <w:pStyle w:val="847"/>
        <w:ind w:left="4536" w:right="0" w:firstLine="141"/>
        <w:jc w:val="center"/>
        <w:spacing w:before="0" w:after="0"/>
        <w:shd w:val="clear" w:color="auto" w:fill="ffffff"/>
        <w:widowControl w:val="off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pacing w:val="-1"/>
          <w:sz w:val="16"/>
          <w:szCs w:val="16"/>
          <w:lang w:eastAsia="ru-RU"/>
        </w:rPr>
        <w:t xml:space="preserve">фамилия, имя, отчество (при </w:t>
      </w:r>
      <w:r>
        <w:rPr>
          <w:rFonts w:cs="Times New Roman"/>
          <w:bCs/>
          <w:color w:val="000000"/>
          <w:spacing w:val="-1"/>
          <w:sz w:val="16"/>
          <w:szCs w:val="16"/>
          <w:lang w:eastAsia="ru-RU"/>
        </w:rPr>
        <w:t xml:space="preserve">наличии)</w:t>
      </w:r>
      <w:r>
        <w:rPr>
          <w:rFonts w:cs="Times New Roman"/>
          <w:b/>
          <w:bCs/>
          <w:color w:val="000000"/>
          <w:spacing w:val="-1"/>
          <w:sz w:val="16"/>
          <w:szCs w:val="16"/>
          <w:lang w:eastAsia="ru-RU"/>
        </w:rPr>
        <w:t xml:space="preserve"> </w:t>
      </w:r>
      <w:r>
        <w:rPr>
          <w:rFonts w:cs="Times New Roman"/>
          <w:color w:val="000000"/>
          <w:spacing w:val="-1"/>
          <w:sz w:val="16"/>
          <w:szCs w:val="16"/>
          <w:lang w:eastAsia="ru-RU"/>
        </w:rPr>
        <w:t xml:space="preserve">гражданина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</w:r>
      <w:r/>
    </w:p>
    <w:p>
      <w:pPr>
        <w:pStyle w:val="847"/>
        <w:jc w:val="left"/>
        <w:spacing w:before="108" w:after="0"/>
        <w:shd w:val="clear" w:color="auto" w:fill="ffffff"/>
        <w:widowControl w:val="off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</w:t>
      </w:r>
      <w:r>
        <w:rPr>
          <w:rFonts w:cs="Times New Roman"/>
          <w:color w:val="000000"/>
          <w:sz w:val="26"/>
          <w:szCs w:val="26"/>
          <w:lang w:eastAsia="ru-RU"/>
        </w:rPr>
        <w:t xml:space="preserve">проживающего по </w:t>
      </w:r>
      <w:r>
        <w:rPr>
          <w:rFonts w:cs="Times New Roman"/>
          <w:color w:val="000000"/>
          <w:sz w:val="26"/>
          <w:szCs w:val="26"/>
          <w:lang w:eastAsia="ru-RU"/>
        </w:rPr>
        <w:t xml:space="preserve">адресу:_____________________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</w:r>
      <w:r/>
    </w:p>
    <w:p>
      <w:pPr>
        <w:pStyle w:val="847"/>
        <w:ind w:left="3540" w:right="0" w:firstLine="0"/>
        <w:jc w:val="left"/>
        <w:spacing w:before="108" w:after="0"/>
        <w:shd w:val="clear" w:color="auto" w:fill="ffffff"/>
        <w:widowControl w:val="off"/>
        <w:rPr>
          <w:rFonts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cs="Times New Roman"/>
          <w:color w:val="000000"/>
          <w:sz w:val="26"/>
          <w:szCs w:val="26"/>
          <w:lang w:eastAsia="ru-RU"/>
        </w:rPr>
        <w:t xml:space="preserve">телефон____________________________________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</w:r>
      <w:r/>
    </w:p>
    <w:p>
      <w:pPr>
        <w:ind w:left="3540" w:right="0" w:firstLine="0"/>
        <w:jc w:val="left"/>
        <w:spacing w:before="108" w:after="0"/>
        <w:shd w:val="clear" w:color="auto" w:fill="ffffff"/>
        <w:widowControl w:val="off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 xml:space="preserve">      адрес электронной  </w:t>
      </w:r>
      <w:r>
        <w:rPr>
          <w:rFonts w:cs="Times New Roman"/>
          <w:color w:val="000000"/>
          <w:sz w:val="26"/>
          <w:szCs w:val="26"/>
          <w:lang w:eastAsia="ru-RU"/>
        </w:rPr>
        <w:t xml:space="preserve">почты (при наличии)________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</w:r>
      <w:r/>
    </w:p>
    <w:p>
      <w:pPr>
        <w:pStyle w:val="847"/>
        <w:ind w:left="0" w:right="0" w:firstLine="141"/>
        <w:jc w:val="left"/>
        <w:spacing w:before="108" w:after="0"/>
        <w:shd w:val="clear" w:color="auto" w:fill="ffffff"/>
        <w:widowControl w:val="off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cs="Times New Roman"/>
          <w:color w:val="000000"/>
          <w:sz w:val="26"/>
          <w:szCs w:val="26"/>
          <w:lang w:eastAsia="ru-RU"/>
        </w:rPr>
        <w:t xml:space="preserve">документ, удостоверяющий личность___________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</w:r>
      <w:r/>
    </w:p>
    <w:p>
      <w:pPr>
        <w:pStyle w:val="847"/>
        <w:ind w:left="0" w:right="0" w:firstLine="141"/>
        <w:jc w:val="left"/>
        <w:spacing w:before="108" w:after="0"/>
        <w:shd w:val="clear" w:color="auto" w:fill="ffffff"/>
        <w:widowControl w:val="off"/>
        <w:rPr>
          <w:rFonts w:cs="Times New Roman"/>
          <w:color w:val="000000"/>
          <w:spacing w:val="-2"/>
          <w:sz w:val="18"/>
          <w:szCs w:val="18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cs="Times New Roman"/>
          <w:color w:val="000000"/>
          <w:sz w:val="26"/>
          <w:szCs w:val="26"/>
          <w:lang w:eastAsia="ru-RU"/>
        </w:rPr>
        <w:t xml:space="preserve">___________________________________________</w:t>
      </w:r>
      <w:r>
        <w:rPr>
          <w:rFonts w:cs="Times New Roman"/>
          <w:color w:val="000000"/>
          <w:spacing w:val="-2"/>
          <w:sz w:val="18"/>
          <w:szCs w:val="18"/>
          <w:lang w:eastAsia="ru-RU"/>
        </w:rPr>
      </w:r>
      <w:r/>
    </w:p>
    <w:p>
      <w:pPr>
        <w:pStyle w:val="847"/>
        <w:ind w:left="5609" w:right="0" w:hanging="641"/>
        <w:jc w:val="right"/>
        <w:spacing w:before="0" w:after="0"/>
        <w:shd w:val="clear" w:color="auto" w:fill="ffffff"/>
        <w:widowControl w:val="off"/>
        <w:rPr>
          <w:rFonts w:eastAsia="Times New Roman" w:cs="Times New Roman"/>
          <w:color w:val="000000"/>
          <w:spacing w:val="1"/>
          <w:sz w:val="18"/>
          <w:szCs w:val="18"/>
          <w:lang w:eastAsia="ru-RU"/>
        </w:rPr>
      </w:pPr>
      <w:r>
        <w:rPr>
          <w:rFonts w:cs="Times New Roman"/>
          <w:color w:val="000000"/>
          <w:spacing w:val="-2"/>
          <w:sz w:val="18"/>
          <w:szCs w:val="18"/>
          <w:lang w:eastAsia="ru-RU"/>
        </w:rPr>
        <w:t xml:space="preserve">наименование, серия (при </w:t>
      </w:r>
      <w:r>
        <w:rPr>
          <w:rFonts w:cs="Times New Roman"/>
          <w:bCs/>
          <w:color w:val="000000"/>
          <w:spacing w:val="-2"/>
          <w:sz w:val="18"/>
          <w:szCs w:val="18"/>
          <w:lang w:eastAsia="ru-RU"/>
        </w:rPr>
        <w:t xml:space="preserve">наличии), </w:t>
      </w:r>
      <w:r>
        <w:rPr>
          <w:rFonts w:cs="Times New Roman"/>
          <w:color w:val="000000"/>
          <w:spacing w:val="-2"/>
          <w:sz w:val="18"/>
          <w:szCs w:val="18"/>
          <w:lang w:eastAsia="ru-RU"/>
        </w:rPr>
        <w:t xml:space="preserve">номер документа, </w:t>
      </w:r>
      <w:r>
        <w:rPr>
          <w:rFonts w:cs="Times New Roman"/>
          <w:color w:val="000000"/>
          <w:spacing w:val="1"/>
          <w:sz w:val="18"/>
          <w:szCs w:val="18"/>
          <w:lang w:eastAsia="ru-RU"/>
        </w:rPr>
        <w:t xml:space="preserve">удостоверяющего личность гражданина</w:t>
      </w:r>
      <w:r>
        <w:rPr>
          <w:rFonts w:eastAsia="Times New Roman" w:cs="Times New Roman"/>
          <w:color w:val="000000"/>
          <w:spacing w:val="1"/>
          <w:sz w:val="18"/>
          <w:szCs w:val="18"/>
          <w:lang w:eastAsia="ru-RU"/>
        </w:rPr>
      </w:r>
      <w:r/>
    </w:p>
    <w:p>
      <w:pPr>
        <w:pStyle w:val="847"/>
        <w:ind w:left="3540" w:right="0" w:firstLine="0"/>
        <w:jc w:val="left"/>
        <w:spacing w:before="0" w:after="0"/>
        <w:shd w:val="clear" w:color="auto" w:fill="ffffff"/>
        <w:widowControl w:val="off"/>
        <w:rPr>
          <w:rFonts w:cs="Times New Roman"/>
          <w:color w:val="000000"/>
          <w:spacing w:val="-1"/>
          <w:sz w:val="18"/>
          <w:szCs w:val="16"/>
          <w:lang w:eastAsia="ru-RU"/>
        </w:rPr>
      </w:pPr>
      <w:r>
        <w:rPr>
          <w:rFonts w:eastAsia="Times New Roman" w:cs="Times New Roman"/>
          <w:color w:val="000000"/>
          <w:spacing w:val="1"/>
          <w:sz w:val="18"/>
          <w:szCs w:val="18"/>
          <w:lang w:eastAsia="ru-RU"/>
        </w:rPr>
        <w:t xml:space="preserve">         </w:t>
      </w:r>
      <w:r>
        <w:rPr>
          <w:rFonts w:cs="Times New Roman"/>
          <w:color w:val="000000"/>
          <w:spacing w:val="1"/>
          <w:sz w:val="18"/>
          <w:szCs w:val="18"/>
          <w:lang w:eastAsia="ru-RU"/>
        </w:rPr>
        <w:t xml:space="preserve">______________________________________________________________</w:t>
      </w:r>
      <w:r>
        <w:rPr>
          <w:rFonts w:cs="Times New Roman"/>
          <w:color w:val="000000"/>
          <w:spacing w:val="37"/>
          <w:sz w:val="26"/>
          <w:szCs w:val="26"/>
          <w:lang w:eastAsia="ru-RU"/>
        </w:rPr>
        <w:t xml:space="preserve"> </w:t>
      </w:r>
      <w:r>
        <w:rPr>
          <w:rFonts w:cs="Times New Roman"/>
          <w:color w:val="000000"/>
          <w:spacing w:val="-1"/>
          <w:sz w:val="18"/>
          <w:szCs w:val="16"/>
          <w:lang w:eastAsia="ru-RU"/>
        </w:rPr>
      </w:r>
      <w:r/>
    </w:p>
    <w:p>
      <w:pPr>
        <w:pStyle w:val="847"/>
        <w:jc w:val="right"/>
        <w:spacing w:before="0" w:after="0"/>
        <w:shd w:val="clear" w:color="auto" w:fill="ffffff"/>
        <w:widowControl w:val="off"/>
        <w:rPr>
          <w:rFonts w:cs="Times New Roman"/>
          <w:b/>
          <w:bCs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pacing w:val="-1"/>
          <w:sz w:val="18"/>
          <w:szCs w:val="16"/>
          <w:lang w:eastAsia="ru-RU"/>
        </w:rPr>
        <w:t xml:space="preserve">наименование органа, выдавшего этот документ, дата его выдачи</w:t>
      </w:r>
      <w:r>
        <w:rPr>
          <w:rFonts w:cs="Times New Roman"/>
          <w:b/>
          <w:bCs/>
          <w:color w:val="000000"/>
          <w:sz w:val="26"/>
          <w:szCs w:val="26"/>
          <w:lang w:eastAsia="ru-RU"/>
        </w:rPr>
      </w:r>
      <w:r/>
    </w:p>
    <w:p>
      <w:pPr>
        <w:pStyle w:val="847"/>
        <w:numPr>
          <w:ilvl w:val="0"/>
          <w:numId w:val="0"/>
        </w:numPr>
        <w:ind w:left="7" w:right="0" w:firstLine="0"/>
        <w:jc w:val="center"/>
        <w:spacing w:before="288" w:after="0"/>
        <w:shd w:val="clear" w:color="auto" w:fill="ffffff"/>
        <w:widowControl w:val="off"/>
        <w:rPr>
          <w:rFonts w:cs="Times New Roman"/>
          <w:b/>
          <w:bCs/>
          <w:color w:val="000000"/>
          <w:sz w:val="26"/>
          <w:szCs w:val="26"/>
          <w:lang w:eastAsia="ru-RU"/>
        </w:rPr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 xml:space="preserve">ЗАЯВЛЕНИЕ</w:t>
      </w:r>
      <w:r>
        <w:rPr>
          <w:rFonts w:cs="Times New Roman"/>
          <w:b/>
          <w:bCs/>
          <w:color w:val="000000"/>
          <w:sz w:val="26"/>
          <w:szCs w:val="26"/>
          <w:lang w:eastAsia="ru-RU"/>
        </w:rPr>
      </w:r>
      <w:r/>
    </w:p>
    <w:p>
      <w:pPr>
        <w:pStyle w:val="847"/>
        <w:ind w:left="36" w:right="0" w:firstLine="0"/>
        <w:jc w:val="center"/>
        <w:spacing w:before="0" w:after="0"/>
        <w:shd w:val="clear" w:color="auto" w:fill="ffffff"/>
        <w:widowControl w:val="off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z w:val="26"/>
          <w:szCs w:val="26"/>
          <w:lang w:eastAsia="ru-RU"/>
        </w:rPr>
        <w:t xml:space="preserve">об оказании бесплатной юридической помощи</w:t>
      </w:r>
      <w:r>
        <w:rPr>
          <w:rFonts w:cs="Times New Roman"/>
          <w:color w:val="000000"/>
          <w:sz w:val="28"/>
          <w:szCs w:val="28"/>
          <w:lang w:eastAsia="ru-RU"/>
        </w:rPr>
      </w:r>
      <w:r/>
    </w:p>
    <w:p>
      <w:pPr>
        <w:pStyle w:val="847"/>
        <w:ind w:left="29" w:right="0" w:firstLine="691"/>
        <w:jc w:val="both"/>
        <w:spacing w:before="274" w:after="0" w:line="302" w:lineRule="exact"/>
        <w:shd w:val="clear" w:color="auto" w:fill="ffffff"/>
        <w:widowControl w:val="off"/>
        <w:tabs>
          <w:tab w:val="clear" w:pos="3744" w:leader="none"/>
          <w:tab w:val="left" w:pos="10206" w:leader="underscore"/>
        </w:tabs>
        <w:rPr>
          <w:rFonts w:cs="Times New Roman"/>
          <w:color w:val="000000"/>
          <w:spacing w:val="15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21 ноября 2011 г. № 324-ФЗ «О бесплатной юридической помощи в Российской Федерац</w:t>
      </w:r>
      <w:r>
        <w:rPr>
          <w:rFonts w:cs="Times New Roman"/>
          <w:b w:val="0"/>
          <w:bCs w:val="0"/>
          <w:color w:val="000000"/>
          <w:sz w:val="28"/>
          <w:szCs w:val="28"/>
          <w:lang w:eastAsia="ru-RU"/>
        </w:rPr>
        <w:t xml:space="preserve">ии» и Областным законом Новгородской области от 30 мая ноября 2012 №74-ОЗ «Об оказании бесплатной юридической помощи на территории Новгородской области»</w:t>
      </w:r>
      <w:r>
        <w:rPr>
          <w:rFonts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, прошу оказать мне бесплатную </w:t>
      </w:r>
      <w:r>
        <w:rPr>
          <w:rFonts w:cs="Times New Roman"/>
          <w:b w:val="0"/>
          <w:bCs w:val="0"/>
          <w:color w:val="000000"/>
          <w:spacing w:val="15"/>
          <w:sz w:val="28"/>
          <w:szCs w:val="28"/>
          <w:lang w:eastAsia="ru-RU"/>
        </w:rPr>
        <w:t xml:space="preserve">юридическую помощь </w:t>
      </w:r>
      <w:r>
        <w:rPr>
          <w:rFonts w:cs="Times New Roman"/>
          <w:color w:val="000000"/>
          <w:spacing w:val="15"/>
          <w:sz w:val="28"/>
          <w:szCs w:val="28"/>
          <w:lang w:eastAsia="ru-RU"/>
        </w:rPr>
        <w:t xml:space="preserve"> в виде________________________________________________</w:t>
      </w:r>
      <w:r>
        <w:rPr>
          <w:rFonts w:cs="Times New Roman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cs="Times New Roman"/>
          <w:color w:val="000000"/>
          <w:spacing w:val="15"/>
          <w:sz w:val="28"/>
          <w:szCs w:val="28"/>
          <w:lang w:eastAsia="ru-RU"/>
        </w:rPr>
      </w:r>
      <w:r/>
    </w:p>
    <w:p>
      <w:pPr>
        <w:pStyle w:val="847"/>
        <w:jc w:val="center"/>
        <w:spacing w:before="0" w:after="0"/>
        <w:widowControl w:val="off"/>
        <w:rPr>
          <w:rFonts w:cs="Times New Roman"/>
          <w:color w:val="000000"/>
          <w:sz w:val="26"/>
          <w:szCs w:val="26"/>
          <w:lang w:eastAsia="ru-RU"/>
        </w:rPr>
      </w:pPr>
      <w:r>
        <w:rPr>
          <w:rFonts w:cs="Times New Roman"/>
          <w:sz w:val="18"/>
          <w:szCs w:val="18"/>
          <w:lang w:eastAsia="ru-RU"/>
        </w:rPr>
        <w:t xml:space="preserve">(правового консультирования в устной или письменной форме, составления заявлений, жалоб  (ходатайств и других документов правового характера; предоставления интересов в судах, государственных и муниципальных органах, организация)</w:t>
      </w:r>
      <w:r>
        <w:rPr>
          <w:rFonts w:cs="Times New Roman"/>
          <w:color w:val="000000"/>
          <w:sz w:val="26"/>
          <w:szCs w:val="26"/>
          <w:lang w:eastAsia="ru-RU"/>
        </w:rPr>
      </w:r>
      <w:r/>
    </w:p>
    <w:p>
      <w:pPr>
        <w:pStyle w:val="847"/>
        <w:ind w:firstLine="0"/>
        <w:jc w:val="both"/>
        <w:spacing w:before="0" w:after="0" w:line="302" w:lineRule="exact"/>
        <w:shd w:val="clear" w:color="auto" w:fill="ffffff"/>
        <w:widowControl w:val="off"/>
        <w:tabs>
          <w:tab w:val="clear" w:pos="3744" w:leader="none"/>
          <w:tab w:val="left" w:pos="10206" w:leader="underscore"/>
        </w:tabs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по вопросу___________________________________________________________</w:t>
      </w:r>
      <w:r>
        <w:rPr>
          <w:sz w:val="28"/>
          <w:szCs w:val="28"/>
        </w:rPr>
      </w:r>
      <w:r/>
    </w:p>
    <w:p>
      <w:pPr>
        <w:pStyle w:val="847"/>
        <w:numPr>
          <w:ilvl w:val="0"/>
          <w:numId w:val="0"/>
        </w:numPr>
        <w:ind w:left="0" w:right="0" w:firstLine="713"/>
        <w:jc w:val="both"/>
        <w:spacing w:before="0" w:after="0"/>
        <w:shd w:val="clear" w:color="auto" w:fill="ffffff"/>
        <w:widowControl w:val="off"/>
        <w:tabs>
          <w:tab w:val="clear" w:pos="3744" w:leader="none"/>
          <w:tab w:val="left" w:pos="4745" w:leader="underscore"/>
        </w:tabs>
        <w:rPr>
          <w:rFonts w:cs="Times New Roman"/>
          <w:color w:val="000000"/>
          <w:spacing w:val="-4"/>
          <w:sz w:val="18"/>
          <w:szCs w:val="18"/>
          <w:lang w:eastAsia="ru-RU"/>
        </w:rPr>
      </w:pPr>
      <w:r>
        <w:rPr>
          <w:rFonts w:cs="Times New Roman"/>
          <w:color w:val="000000"/>
          <w:spacing w:val="-4"/>
          <w:sz w:val="28"/>
          <w:szCs w:val="28"/>
          <w:lang w:eastAsia="ru-RU"/>
        </w:rPr>
        <w:t xml:space="preserve">В качестве  подтверждения моего права на получение бесплатной юридической помощи представляю________________________________________</w:t>
      </w:r>
      <w:r>
        <w:rPr>
          <w:rFonts w:cs="Times New Roman"/>
          <w:color w:val="000000"/>
          <w:spacing w:val="-4"/>
          <w:sz w:val="18"/>
          <w:szCs w:val="18"/>
          <w:lang w:eastAsia="ru-RU"/>
        </w:rPr>
      </w:r>
      <w:r/>
    </w:p>
    <w:p>
      <w:pPr>
        <w:pStyle w:val="847"/>
        <w:jc w:val="center"/>
        <w:spacing w:before="14" w:after="0"/>
        <w:shd w:val="clear" w:color="auto" w:fill="ffffff"/>
        <w:widowControl w:val="off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color w:val="000000"/>
          <w:spacing w:val="-4"/>
          <w:sz w:val="18"/>
          <w:szCs w:val="18"/>
          <w:lang w:eastAsia="ru-RU"/>
        </w:rPr>
        <w:t xml:space="preserve">(наименование и реквизиты документа, подтверждающего принадлежность </w:t>
      </w:r>
      <w:r>
        <w:rPr>
          <w:rFonts w:cs="Times New Roman"/>
          <w:sz w:val="18"/>
          <w:szCs w:val="18"/>
          <w:lang w:eastAsia="ru-RU"/>
        </w:rPr>
        <w:t xml:space="preserve">гражданина к категории граждан, имеющих право на получение бесплатной юридической помощи)</w:t>
      </w:r>
      <w:r>
        <w:rPr>
          <w:rFonts w:cs="Times New Roman"/>
          <w:sz w:val="28"/>
          <w:szCs w:val="28"/>
          <w:lang w:eastAsia="ru-RU"/>
        </w:rPr>
      </w:r>
      <w:r/>
    </w:p>
    <w:p>
      <w:pPr>
        <w:pStyle w:val="847"/>
        <w:jc w:val="both"/>
        <w:spacing w:before="14" w:after="0" w:line="240" w:lineRule="auto"/>
        <w:shd w:val="clear" w:color="auto" w:fill="ffffff"/>
        <w:widowControl w:val="off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В соответст</w:t>
      </w:r>
      <w:r>
        <w:rPr>
          <w:rFonts w:cs="Times New Roman"/>
          <w:sz w:val="28"/>
          <w:szCs w:val="28"/>
          <w:lang w:eastAsia="ru-RU"/>
        </w:rPr>
        <w:t xml:space="preserve">вии со статьей 9 Федерального закона от 27 июля 2006 г., № 152-ФЗ «О персональных данных» даю согласие на автоматизированную, а также без использования средств автоматизации обработку и использования моих (моего доверителя) персональных данных, содержащихс</w:t>
      </w:r>
      <w:r>
        <w:rPr>
          <w:rFonts w:cs="Times New Roman"/>
          <w:sz w:val="28"/>
          <w:szCs w:val="28"/>
          <w:lang w:eastAsia="ru-RU"/>
        </w:rPr>
        <w:t xml:space="preserve">я в настоящем заявлении и прилагаемых  к нему документах, с целью оказания бесплатной юридической помощи, в том числе на направление запросов для получения сведений и (или) документов, подтверждающих мое (моего доверителя) право на получение такой помощи. </w:t>
      </w:r>
      <w:r>
        <w:rPr>
          <w:rFonts w:cs="Times New Roman"/>
          <w:sz w:val="28"/>
          <w:szCs w:val="28"/>
          <w:lang w:eastAsia="ru-RU"/>
        </w:rPr>
      </w:r>
      <w:r/>
    </w:p>
    <w:tbl>
      <w:tblPr>
        <w:tblW w:w="0" w:type="auto"/>
        <w:tblInd w:w="-21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73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before="14" w:after="0"/>
              <w:widowControl w:val="off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___________________________</w:t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/>
          </w:p>
          <w:p>
            <w:pPr>
              <w:pStyle w:val="847"/>
              <w:jc w:val="center"/>
              <w:spacing w:before="14" w:after="0"/>
              <w:widowControl w:val="off"/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дата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73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before="14" w:after="0"/>
              <w:widowControl w:val="off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___________________________</w:t>
            </w:r>
            <w:r>
              <w:rPr>
                <w:rFonts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847"/>
              <w:jc w:val="center"/>
              <w:spacing w:before="14" w:after="0"/>
              <w:widowControl w:val="off"/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подпись (расшифровка)</w:t>
            </w:r>
            <w:r/>
          </w:p>
        </w:tc>
      </w:tr>
    </w:tbl>
    <w:p>
      <w:pPr>
        <w:pStyle w:val="847"/>
        <w:numPr>
          <w:ilvl w:val="0"/>
          <w:numId w:val="0"/>
        </w:numPr>
        <w:ind w:left="0" w:right="0" w:firstLine="0"/>
        <w:jc w:val="left"/>
        <w:spacing w:before="0" w:after="0" w:line="317" w:lineRule="exact"/>
        <w:shd w:val="clear" w:color="auto" w:fill="ffffff"/>
        <w:widowControl w:val="off"/>
        <w:rPr>
          <w:rFonts w:cs="Times New Roman"/>
          <w:color w:val="000000"/>
          <w:spacing w:val="-1"/>
          <w:sz w:val="28"/>
          <w:szCs w:val="28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lang w:eastAsia="ru-RU"/>
        </w:rPr>
      </w:r>
      <w:r/>
    </w:p>
    <w:p>
      <w:pPr>
        <w:pStyle w:val="847"/>
        <w:ind w:left="0" w:right="0" w:firstLine="5669"/>
        <w:jc w:val="left"/>
        <w:spacing w:before="0" w:after="0"/>
        <w:widowControl/>
      </w:pPr>
      <w:r>
        <w:rPr>
          <w:rFonts w:cs="Times New Roman"/>
          <w:sz w:val="28"/>
          <w:szCs w:val="28"/>
        </w:rPr>
        <w:t xml:space="preserve">Приложение 2</w:t>
      </w: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r>
      <w:r/>
    </w:p>
    <w:p>
      <w:pPr>
        <w:ind w:left="0" w:right="0" w:firstLine="5669"/>
        <w:jc w:val="left"/>
        <w:spacing w:before="0" w:after="0"/>
        <w:widowControl/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к Порядку оказания бесплатной </w:t>
      </w: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color w:val="000000"/>
          <w:highlight w:val="none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юридической помощи</w:t>
      </w:r>
      <w:r>
        <w:rPr>
          <w:rFonts w:cs="Times New Roman"/>
          <w:color w:val="000000"/>
          <w:spacing w:val="-1"/>
          <w:sz w:val="28"/>
          <w:szCs w:val="28"/>
          <w:lang w:eastAsia="ru-RU"/>
        </w:rPr>
      </w:r>
      <w:r/>
    </w:p>
    <w:p>
      <w:pPr>
        <w:pStyle w:val="847"/>
        <w:numPr>
          <w:ilvl w:val="0"/>
          <w:numId w:val="0"/>
        </w:numPr>
        <w:ind w:left="3828" w:right="0" w:firstLine="141"/>
        <w:jc w:val="right"/>
        <w:spacing w:before="0" w:after="0" w:line="317" w:lineRule="exact"/>
        <w:shd w:val="clear" w:color="auto" w:fill="ffffff"/>
        <w:widowControl w:val="off"/>
        <w:rPr>
          <w:rFonts w:cs="Times New Roman"/>
          <w:color w:val="000000"/>
          <w:spacing w:val="-1"/>
          <w:sz w:val="28"/>
          <w:szCs w:val="28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lang w:eastAsia="ru-RU"/>
        </w:rPr>
      </w:r>
      <w:r/>
    </w:p>
    <w:p>
      <w:pPr>
        <w:pStyle w:val="847"/>
        <w:numPr>
          <w:ilvl w:val="0"/>
          <w:numId w:val="0"/>
        </w:numPr>
        <w:ind w:left="3828" w:right="0" w:firstLine="141"/>
        <w:jc w:val="left"/>
        <w:spacing w:before="0" w:after="0" w:line="317" w:lineRule="exact"/>
        <w:shd w:val="clear" w:color="auto" w:fill="ffffff"/>
        <w:widowControl w:val="off"/>
        <w:rPr>
          <w:rFonts w:cs="Times New Roman"/>
          <w:color w:val="000000"/>
          <w:spacing w:val="-1"/>
          <w:sz w:val="28"/>
          <w:szCs w:val="28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В государственное областное казенное  </w:t>
      </w:r>
      <w:r>
        <w:rPr>
          <w:rFonts w:cs="Times New Roman"/>
          <w:color w:val="000000"/>
          <w:spacing w:val="-1"/>
          <w:sz w:val="28"/>
          <w:szCs w:val="28"/>
          <w:lang w:eastAsia="ru-RU"/>
        </w:rPr>
      </w:r>
      <w:r/>
    </w:p>
    <w:p>
      <w:pPr>
        <w:pStyle w:val="847"/>
        <w:numPr>
          <w:ilvl w:val="0"/>
          <w:numId w:val="0"/>
        </w:numPr>
        <w:ind w:left="3828" w:right="0" w:firstLine="141"/>
        <w:jc w:val="left"/>
        <w:spacing w:before="0" w:after="0" w:line="317" w:lineRule="exact"/>
        <w:shd w:val="clear" w:color="auto" w:fill="ffffff"/>
        <w:widowControl w:val="off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учреждение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«Государственное юридическое </w:t>
      </w:r>
      <w:r>
        <w:rPr>
          <w:rFonts w:cs="Times New Roman"/>
          <w:color w:val="000000"/>
          <w:sz w:val="28"/>
          <w:szCs w:val="28"/>
          <w:lang w:eastAsia="ru-RU"/>
        </w:rPr>
      </w:r>
      <w:r/>
    </w:p>
    <w:p>
      <w:pPr>
        <w:pStyle w:val="847"/>
        <w:numPr>
          <w:ilvl w:val="0"/>
          <w:numId w:val="0"/>
        </w:numPr>
        <w:ind w:left="3828" w:right="0" w:firstLine="141"/>
        <w:jc w:val="left"/>
        <w:spacing w:before="0" w:after="0" w:line="317" w:lineRule="exact"/>
        <w:shd w:val="clear" w:color="auto" w:fill="ffffff"/>
        <w:widowControl w:val="off"/>
        <w:rPr>
          <w:rFonts w:cs="Times New Roman"/>
          <w:color w:val="000000"/>
          <w:spacing w:val="-1"/>
          <w:sz w:val="20"/>
          <w:szCs w:val="20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 xml:space="preserve">бюро </w:t>
      </w:r>
      <w:r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Новгородской области»</w:t>
      </w:r>
      <w:r>
        <w:rPr>
          <w:rFonts w:cs="Times New Roman"/>
          <w:color w:val="000000"/>
          <w:spacing w:val="-1"/>
          <w:sz w:val="20"/>
          <w:szCs w:val="20"/>
          <w:lang w:eastAsia="ru-RU"/>
        </w:rPr>
      </w:r>
      <w:r/>
    </w:p>
    <w:p>
      <w:pPr>
        <w:pStyle w:val="847"/>
        <w:ind w:left="4536" w:right="0" w:firstLine="141"/>
        <w:jc w:val="center"/>
        <w:spacing w:before="0" w:after="0"/>
        <w:shd w:val="clear" w:color="auto" w:fill="ffffff"/>
        <w:widowControl w:val="off"/>
        <w:rPr>
          <w:rFonts w:cs="Times New Roman"/>
          <w:color w:val="000000"/>
          <w:spacing w:val="-1"/>
          <w:sz w:val="16"/>
          <w:szCs w:val="16"/>
        </w:rPr>
      </w:pPr>
      <w:r>
        <w:rPr>
          <w:rFonts w:cs="Times New Roman"/>
          <w:color w:val="000000"/>
          <w:spacing w:val="-1"/>
          <w:sz w:val="16"/>
          <w:szCs w:val="16"/>
          <w:lang w:eastAsia="ru-RU"/>
        </w:rPr>
      </w:r>
      <w:r>
        <w:rPr>
          <w:rFonts w:cs="Times New Roman"/>
          <w:color w:val="000000"/>
          <w:spacing w:val="-1"/>
          <w:sz w:val="16"/>
          <w:szCs w:val="16"/>
        </w:rPr>
      </w:r>
      <w:r/>
    </w:p>
    <w:p>
      <w:pPr>
        <w:pStyle w:val="847"/>
        <w:ind w:left="3120" w:right="0" w:firstLine="708"/>
        <w:jc w:val="left"/>
        <w:spacing w:before="0" w:after="0"/>
        <w:shd w:val="clear" w:color="auto" w:fill="ffffff"/>
        <w:widowControl w:val="off"/>
      </w:pPr>
      <w:r>
        <w:rPr>
          <w:rFonts w:cs="Times New Roman"/>
          <w:color w:val="000000"/>
          <w:spacing w:val="-1"/>
          <w:sz w:val="26"/>
          <w:szCs w:val="26"/>
          <w:lang w:eastAsia="ru-RU"/>
        </w:rPr>
        <w:t xml:space="preserve"> </w:t>
      </w:r>
      <w:r>
        <w:rPr>
          <w:rFonts w:cs="Times New Roman"/>
          <w:color w:val="000000"/>
          <w:spacing w:val="-1"/>
          <w:sz w:val="16"/>
          <w:szCs w:val="16"/>
        </w:rPr>
      </w:r>
      <w:r/>
    </w:p>
    <w:p>
      <w:pPr>
        <w:pStyle w:val="847"/>
        <w:jc w:val="center"/>
        <w:spacing w:before="0" w:after="0"/>
        <w:widowControl/>
        <w:rPr>
          <w:rFonts w:cs="Times New Roman"/>
          <w:sz w:val="12"/>
          <w:szCs w:val="12"/>
        </w:rPr>
      </w:pPr>
      <w:r>
        <w:rPr>
          <w:rFonts w:cs="Times New Roman"/>
          <w:sz w:val="28"/>
          <w:szCs w:val="28"/>
        </w:rPr>
        <w:t xml:space="preserve">Согласие на обработку персональных данных</w:t>
      </w:r>
      <w:r>
        <w:rPr>
          <w:rFonts w:cs="Times New Roman"/>
          <w:sz w:val="12"/>
          <w:szCs w:val="12"/>
        </w:rPr>
      </w:r>
      <w:r/>
    </w:p>
    <w:p>
      <w:pPr>
        <w:pStyle w:val="847"/>
        <w:jc w:val="both"/>
        <w:spacing w:before="0" w:after="0"/>
        <w:widowControl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  <w:r/>
    </w:p>
    <w:p>
      <w:pPr>
        <w:ind w:left="0" w:right="0" w:firstLine="0"/>
        <w:jc w:val="both"/>
        <w:spacing w:before="0" w:after="0" w:line="240" w:lineRule="auto"/>
        <w:tabs>
          <w:tab w:val="left" w:pos="709" w:leader="none"/>
          <w:tab w:val="clear" w:pos="3744" w:leader="none"/>
        </w:tabs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Я_____________________________________________________________</w:t>
      </w:r>
      <w:r>
        <w:rPr>
          <w:sz w:val="28"/>
          <w:szCs w:val="28"/>
        </w:rPr>
        <w:t xml:space="preserve">_</w:t>
      </w:r>
      <w:r/>
    </w:p>
    <w:p>
      <w:pPr>
        <w:ind w:left="0" w:right="0" w:firstLine="0"/>
        <w:jc w:val="center"/>
        <w:spacing w:before="0" w:after="0" w:line="240" w:lineRule="auto"/>
        <w:tabs>
          <w:tab w:val="left" w:pos="709" w:leader="none"/>
          <w:tab w:val="clear" w:pos="3744" w:leader="none"/>
        </w:tabs>
        <w:rPr>
          <w:rFonts w:ascii="Times New Roman" w:hAnsi="Times New Roman" w:eastAsia="Courier New" w:cs="Times New Roman"/>
          <w:b w:val="0"/>
          <w:bCs w:val="0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0"/>
          <w:szCs w:val="20"/>
          <w:highlight w:val="none"/>
          <w:shd w:val="clear" w:color="auto" w:fill="auto"/>
        </w:rPr>
      </w:r>
      <w:r>
        <w:rPr>
          <w:rFonts w:ascii="Times New Roman" w:hAnsi="Times New Roman" w:eastAsia="Courier New" w:cs="Times New Roman"/>
          <w:b w:val="0"/>
          <w:bCs w:val="0"/>
          <w:color w:val="000000"/>
          <w:sz w:val="20"/>
          <w:szCs w:val="20"/>
          <w:highlight w:val="white"/>
        </w:rPr>
        <w:t xml:space="preserve">(фамилия, имя, отчество (при наличии) субъекта персональных данных)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0"/>
          <w:szCs w:val="20"/>
          <w:highlight w:val="none"/>
          <w:shd w:val="clear" w:color="auto" w:fill="auto"/>
        </w:rPr>
      </w:r>
      <w:r/>
    </w:p>
    <w:p>
      <w:pPr>
        <w:ind w:left="0" w:right="0" w:firstLine="0"/>
        <w:jc w:val="left"/>
        <w:spacing w:before="0" w:after="0" w:line="240" w:lineRule="auto"/>
        <w:tabs>
          <w:tab w:val="left" w:pos="709" w:leader="none"/>
          <w:tab w:val="clear" w:pos="3744" w:leader="none"/>
        </w:tabs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4"/>
          <w:szCs w:val="24"/>
          <w:highlight w:val="none"/>
        </w:rPr>
      </w:pPr>
      <w:r>
        <w:rPr>
          <w:rFonts w:ascii="Times New Roman" w:hAnsi="Times New Roman" w:eastAsia="Courier New" w:cs="Times New Roman"/>
          <w:b w:val="0"/>
          <w:bCs w:val="0"/>
          <w:color w:val="000000"/>
          <w:sz w:val="28"/>
          <w:szCs w:val="28"/>
          <w:highlight w:val="none"/>
        </w:rPr>
        <w:t xml:space="preserve">документ, удостоверяющий личность ___________________________________</w:t>
      </w:r>
      <w:r>
        <w:rPr>
          <w:rFonts w:ascii="Times New Roman" w:hAnsi="Times New Roman" w:eastAsia="Courier New" w:cs="Times New Roman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 w:line="240" w:lineRule="auto"/>
        <w:tabs>
          <w:tab w:val="left" w:pos="709" w:leader="none"/>
          <w:tab w:val="clear" w:pos="3744" w:leader="none"/>
        </w:tabs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0"/>
          <w:szCs w:val="20"/>
          <w:highlight w:val="none"/>
          <w:shd w:val="clear" w:color="auto" w:fill="auto"/>
        </w:rPr>
        <w:t xml:space="preserve">                                                                                     (наименование документа, серия (при наличии, номер, года и кем выдан)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0"/>
          <w:szCs w:val="20"/>
          <w:highlight w:val="none"/>
          <w:shd w:val="clear" w:color="auto" w:fill="auto"/>
        </w:rPr>
      </w:r>
      <w:r/>
    </w:p>
    <w:p>
      <w:pPr>
        <w:ind w:left="0" w:right="0" w:firstLine="0"/>
        <w:jc w:val="left"/>
        <w:spacing w:before="0" w:after="0" w:line="240" w:lineRule="auto"/>
        <w:tabs>
          <w:tab w:val="left" w:pos="709" w:leader="none"/>
          <w:tab w:val="clear" w:pos="3744" w:leader="none"/>
        </w:tabs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8"/>
          <w:szCs w:val="28"/>
          <w:highlight w:val="none"/>
          <w:shd w:val="clear" w:color="auto" w:fill="auto"/>
        </w:rPr>
        <w:t xml:space="preserve">зарегистрированный по адресу: 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8"/>
          <w:szCs w:val="28"/>
          <w:highlight w:val="none"/>
          <w:shd w:val="clear" w:color="auto" w:fill="auto"/>
        </w:rPr>
      </w:r>
      <w:r/>
    </w:p>
    <w:p>
      <w:pPr>
        <w:ind w:left="0" w:right="0" w:firstLine="0"/>
        <w:jc w:val="left"/>
        <w:spacing w:before="0" w:after="0" w:line="240" w:lineRule="auto"/>
        <w:tabs>
          <w:tab w:val="left" w:pos="709" w:leader="none"/>
          <w:tab w:val="clear" w:pos="374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8"/>
          <w:szCs w:val="28"/>
          <w:highlight w:val="none"/>
          <w:shd w:val="clear" w:color="auto" w:fill="auto"/>
        </w:rPr>
        <w:t xml:space="preserve">проживающий по адресу: 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-8"/>
          <w:position w:val="0"/>
          <w:sz w:val="28"/>
          <w:szCs w:val="28"/>
          <w:highlight w:val="none"/>
          <w:shd w:val="clear" w:color="auto" w:fill="auto"/>
        </w:rPr>
      </w:r>
      <w:r/>
    </w:p>
    <w:p>
      <w:pPr>
        <w:ind w:left="0" w:right="0" w:firstLine="0"/>
        <w:jc w:val="both"/>
        <w:spacing w:before="0" w:after="0" w:line="240" w:lineRule="auto"/>
        <w:tabs>
          <w:tab w:val="left" w:pos="709" w:leader="none"/>
          <w:tab w:val="clear" w:pos="3744" w:leader="none"/>
        </w:tabs>
        <w:rPr>
          <w:bCs w:val="0"/>
          <w:i w:val="0"/>
          <w:color w:val="000000" w:themeColor="text1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ab/>
        <w:t xml:space="preserve">настоящим </w:t>
      </w:r>
      <w:r>
        <w:t xml:space="preserve">принимаю решение о предоставлении моих персональных данных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 в</w:t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  <w:t xml:space="preserve"> ГОКУ «Государственное юридическое бюро Новгородской области» (далее оператор), зарегистрированному по адресу: </w:t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ffffff"/>
        </w:rPr>
        <w:t xml:space="preserve">173001, Новгородская область, г. Великий Новгород, ул. Тихвинская, д. 11/16, помещ. 22, 28 2 этаж</w:t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  <w:t xml:space="preserve">, ОРГН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1225300003455</w:t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  <w:t xml:space="preserve"> ИНН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5300005538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 и даю согласие на их обработку</w:t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  <w:t xml:space="preserve"> в целях предоставления мне бесплатной юридической помо</w:t>
      </w: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  <w:t xml:space="preserve">щи, </w:t>
      </w:r>
      <w:r>
        <w:rPr>
          <w:color w:val="000000" w:themeColor="text1"/>
        </w:rPr>
        <w:t xml:space="preserve">включая обеспечение возможности совершения работниками оператора всех действий, необходимых для </w:t>
      </w:r>
      <w:r>
        <w:rPr>
          <w:i w:val="0"/>
          <w:iCs w:val="0"/>
          <w:color w:val="000000" w:themeColor="text1"/>
        </w:rPr>
        <w:t xml:space="preserve">оказания указанной помощи.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pacing w:val="-8"/>
          <w:position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240" w:lineRule="auto"/>
        <w:tabs>
          <w:tab w:val="left" w:pos="709" w:leader="none"/>
          <w:tab w:val="clear" w:pos="3744" w:leader="none"/>
        </w:tabs>
        <w:rPr>
          <w:rFonts w:ascii="Times New Roman" w:hAnsi="Times New Roman" w:cs="Times New Roman"/>
          <w:bCs w:val="0"/>
          <w:i w:val="0"/>
          <w:color w:val="000000" w:themeColor="text1"/>
          <w:spacing w:val="-8"/>
          <w:position w:val="0"/>
          <w:sz w:val="28"/>
          <w:szCs w:val="28"/>
          <w:highlight w:val="none"/>
        </w:rPr>
      </w:pPr>
      <w:r>
        <w:rPr>
          <w:i w:val="0"/>
          <w:iCs w:val="0"/>
          <w:color w:val="000000" w:themeColor="text1"/>
        </w:rPr>
        <w:tab/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Данное согласие распространяется на следующую информацию: фамилия, имя, отчество (в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том числе предыдущие фамилии, имена и (или) отчества, в случае их изменения); число, месяц, год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рождения;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адрес и дата регистрации по месту жительства (месту пребывания), адрес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фактического проживания; </w:t>
      </w:r>
      <w:r>
        <w:rPr>
          <w:rFonts w:ascii="Times New Roman" w:hAnsi="Times New Roman" w:eastAsia="Open Sans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почтовый и электронный адреса;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 номер контактного телефона или сведения о других способах связи; </w:t>
      </w:r>
      <w:r>
        <w:rPr>
          <w:rFonts w:ascii="Times New Roman" w:hAnsi="Times New Roman" w:eastAsia="Open Sans" w:cs="Times New Roman"/>
          <w:i w:val="0"/>
          <w:iCs w:val="0"/>
          <w:color w:val="000000" w:themeColor="text1"/>
          <w:sz w:val="28"/>
          <w:szCs w:val="28"/>
        </w:rPr>
        <w:t xml:space="preserve">сведения об образовании, профессии, специальности и квалификации; </w:t>
      </w:r>
      <w:r>
        <w:rPr>
          <w:rFonts w:ascii="Times New Roman" w:hAnsi="Times New Roman" w:eastAsia="Open Sans" w:cs="Times New Roman"/>
          <w:i w:val="0"/>
          <w:iCs w:val="0"/>
          <w:color w:val="000000" w:themeColor="text1"/>
          <w:sz w:val="28"/>
          <w:szCs w:val="28"/>
        </w:rPr>
        <w:t xml:space="preserve">сведения о семейном положении и составе семьи; </w:t>
      </w:r>
      <w:r>
        <w:rPr>
          <w:rFonts w:ascii="Times New Roman" w:hAnsi="Times New Roman" w:eastAsia="Open Sans" w:cs="Times New Roman"/>
          <w:i w:val="0"/>
          <w:iCs w:val="0"/>
          <w:color w:val="000000" w:themeColor="text1"/>
          <w:sz w:val="28"/>
          <w:szCs w:val="28"/>
        </w:rPr>
        <w:t xml:space="preserve">сведения об имущественном положении, доходах, задолженности; </w:t>
      </w:r>
      <w:r>
        <w:rPr>
          <w:rFonts w:ascii="Times New Roman" w:hAnsi="Times New Roman" w:eastAsia="Open Sans" w:cs="Times New Roman"/>
          <w:i w:val="0"/>
          <w:iCs w:val="0"/>
          <w:color w:val="000000" w:themeColor="text1"/>
          <w:sz w:val="28"/>
          <w:szCs w:val="28"/>
        </w:rPr>
        <w:t xml:space="preserve">сведения о занимаемых ранее должностях и стаже работы, воинской обязанности, воинском учете и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иные персональные данные, необходимые для достижения целей,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предусмотренных законодательными и иными нормативными правовыми актами Российской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Федерации.</w:t>
      </w:r>
      <w:r>
        <w:rPr>
          <w:rFonts w:ascii="Times New Roman" w:hAnsi="Times New Roman" w:eastAsia="Times New Roman" w:cs="Times New Roman"/>
          <w:bCs w:val="0"/>
          <w:i w:val="0"/>
          <w:iCs w:val="0"/>
          <w:color w:val="000000" w:themeColor="text1"/>
          <w:spacing w:val="-8"/>
          <w:position w:val="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0" w:after="0" w:line="240" w:lineRule="auto"/>
        <w:tabs>
          <w:tab w:val="left" w:pos="709" w:leader="none"/>
          <w:tab w:val="clear" w:pos="3744" w:leader="none"/>
        </w:tabs>
        <w:rPr>
          <w:rFonts w:ascii="Times New Roman" w:hAnsi="Times New Roman" w:eastAsia="Times New Roman" w:cs="Times New Roman"/>
          <w:color w:val="auto"/>
          <w:spacing w:val="-8"/>
          <w:position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0"/>
          <w:position w:val="0"/>
          <w:sz w:val="28"/>
          <w:szCs w:val="28"/>
          <w:shd w:val="clear" w:color="auto" w:fill="auto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согласие предоставляется на осуществлен</w:t>
      </w:r>
      <w:r>
        <w:rPr>
          <w:color w:val="000000" w:themeColor="text1"/>
        </w:rPr>
        <w:t xml:space="preserve">ие любых действий в отношении моих персональных данных, которые необ</w:t>
      </w:r>
      <w:r>
        <w:t xml:space="preserve">ходимы для достижения указанных выше целей, включая сбор, систематизацию, накопление, хранение, уточнение (обновление, изменение), использо</w:t>
      </w:r>
      <w:r>
        <w:t xml:space="preserve">вание, распространение, обезличивание, уничтожение персональных данных, а также осуществление любых иных действий с моими персональными данными с соблюдением ограничений и требований, установленных законодательством.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/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Я проинформирован(а), что Оператор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предупрежден(а).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0"/>
        <w:shd w:val="clear" w:color="ffffff" w:fill="ffffff"/>
        <w:tabs>
          <w:tab w:val="left" w:pos="709" w:leader="none"/>
          <w:tab w:val="clear" w:pos="3744" w:leader="none"/>
        </w:tabs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согласие </w:t>
      </w:r>
      <w:r>
        <w:rPr>
          <w:rFonts w:ascii="Times New Roman" w:hAnsi="Times New Roman" w:eastAsia="Open Sans" w:cs="Times New Roman"/>
          <w:color w:val="000000"/>
          <w:sz w:val="28"/>
          <w:szCs w:val="28"/>
          <w:highlight w:val="white"/>
        </w:rPr>
        <w:t xml:space="preserve">на обработку персональных данных действует с момента его представления оператору</w:t>
      </w:r>
      <w:r>
        <w:rPr>
          <w:rFonts w:ascii="Times New Roman" w:hAnsi="Times New Roman" w:eastAsia="Open Sans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Open Sans" w:cs="Times New Roman"/>
          <w:color w:val="000000"/>
          <w:sz w:val="28"/>
          <w:szCs w:val="28"/>
          <w:highlight w:val="white"/>
        </w:rPr>
        <w:t xml:space="preserve">до «___» _________20___ года </w:t>
      </w:r>
      <w:r>
        <w:rPr>
          <w:rFonts w:ascii="Times New Roman" w:hAnsi="Times New Roman" w:eastAsia="Open Sans" w:cs="Times New Roman"/>
          <w:color w:val="000000"/>
          <w:sz w:val="28"/>
          <w:szCs w:val="28"/>
          <w:highlight w:val="white"/>
        </w:rPr>
        <w:t xml:space="preserve">и может быть отозвано мной в любое время путем подачи оператору заявления в простой письменной форме.</w:t>
      </w:r>
      <w:r>
        <w:rPr>
          <w:rFonts w:ascii="Times New Roman" w:hAnsi="Times New Roman" w:eastAsia="Open Sans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уведомлен(а), что вправе отозвать свое согласие в любое время после прекращения всех взаимоотношений с оператором путем направления мною соответствующего письмен</w:t>
      </w:r>
      <w:r>
        <w:rPr>
          <w:rFonts w:ascii="Times New Roman" w:hAnsi="Times New Roman" w:cs="Times New Roman"/>
          <w:sz w:val="28"/>
          <w:szCs w:val="28"/>
        </w:rPr>
        <w:t xml:space="preserve">ного уведомления оператора не менее чем за 1 (один) месяц до момента отзыва согласия.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zCs w:val="28"/>
          <w:shd w:val="clear" w:color="auto" w:fill="auto"/>
        </w:rPr>
        <w:t xml:space="preserve">Я подтверждаю, что, давая такое согласие, я действую по своей воле и в своих интересах.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ind w:firstLine="0"/>
        <w:jc w:val="both"/>
        <w:spacing w:before="0" w:after="0"/>
        <w:widowControl/>
        <w:rPr>
          <w:rFonts w:cs="Times New Roman"/>
          <w:spacing w:val="-8"/>
          <w:sz w:val="28"/>
          <w:szCs w:val="28"/>
        </w:rPr>
      </w:pPr>
      <w:r>
        <w:rPr>
          <w:rFonts w:cs="Times New Roman"/>
          <w:spacing w:val="-8"/>
          <w:sz w:val="28"/>
          <w:szCs w:val="28"/>
        </w:rPr>
      </w:r>
      <w:r/>
    </w:p>
    <w:tbl>
      <w:tblPr>
        <w:tblW w:w="0" w:type="auto"/>
        <w:tblInd w:w="-21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73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before="14" w:after="0"/>
              <w:widowControl w:val="off"/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___________________________</w:t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/>
          </w:p>
          <w:p>
            <w:pPr>
              <w:pStyle w:val="847"/>
              <w:jc w:val="center"/>
              <w:spacing w:before="14" w:after="0"/>
              <w:widowControl w:val="off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дата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73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before="14" w:after="0"/>
              <w:widowControl w:val="off"/>
            </w:pPr>
            <w:r>
              <w:rPr>
                <w:rFonts w:cs="Times New Roman"/>
                <w:sz w:val="28"/>
                <w:szCs w:val="28"/>
                <w:lang w:eastAsia="ru-RU"/>
              </w:rPr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___________________________</w:t>
            </w:r>
            <w:r>
              <w:rPr>
                <w:rFonts w:cs="Times New Roman"/>
                <w:sz w:val="18"/>
                <w:szCs w:val="18"/>
                <w:lang w:eastAsia="ru-RU"/>
              </w:rPr>
            </w:r>
            <w:r/>
          </w:p>
          <w:p>
            <w:pPr>
              <w:pStyle w:val="847"/>
              <w:jc w:val="center"/>
              <w:spacing w:before="14" w:after="0"/>
              <w:widowControl w:val="off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 xml:space="preserve">подпись (расшифровка)</w:t>
            </w:r>
            <w:r/>
          </w:p>
        </w:tc>
      </w:tr>
    </w:tbl>
    <w:p>
      <w:pPr>
        <w:pStyle w:val="847"/>
        <w:jc w:val="right"/>
        <w:spacing w:before="0" w:after="0"/>
        <w:shd w:val="clear" w:color="auto" w:fill="ffffff"/>
        <w:widowControl/>
      </w:pPr>
      <w:r/>
      <w:r/>
    </w:p>
    <w:p>
      <w:pPr>
        <w:pStyle w:val="847"/>
        <w:jc w:val="right"/>
        <w:spacing w:before="0" w:after="0"/>
        <w:shd w:val="clear" w:color="auto" w:fill="ffffff"/>
        <w:widowControl/>
      </w:pPr>
      <w:r/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ab/>
        <w:tab/>
        <w:tab/>
        <w:tab/>
        <w:t xml:space="preserve">Приложение 3</w:t>
      </w:r>
      <w:r/>
    </w:p>
    <w:p>
      <w:pPr>
        <w:ind w:left="0" w:right="0" w:firstLine="5669"/>
        <w:jc w:val="left"/>
        <w:spacing w:before="0" w:after="0"/>
        <w:widowControl/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к Порядку оказания бесплатной </w:t>
      </w: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color w:val="000000"/>
          <w:highlight w:val="none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юридической помощи</w:t>
      </w: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r>
      <w:r/>
    </w:p>
    <w:p>
      <w:pPr>
        <w:pStyle w:val="847"/>
        <w:jc w:val="right"/>
        <w:spacing w:before="0" w:after="0"/>
        <w:shd w:val="clear" w:color="auto" w:fill="ffffff"/>
        <w:widowControl/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847"/>
        <w:jc w:val="center"/>
        <w:spacing w:before="0" w:after="0"/>
        <w:shd w:val="clear" w:color="auto" w:fill="ffffff"/>
        <w:widowControl/>
        <w:rPr>
          <w:rFonts w:cs="Times New Roman"/>
          <w:b/>
          <w:bCs/>
          <w:color w:val="444444"/>
          <w:sz w:val="28"/>
          <w:szCs w:val="28"/>
          <w:lang w:eastAsia="ru-RU"/>
        </w:rPr>
      </w:pPr>
      <w:r>
        <w:br w:type="textWrapping" w:clear="all"/>
      </w:r>
      <w:r>
        <w:rPr>
          <w:rFonts w:cs="Times New Roman"/>
          <w:b/>
          <w:bCs/>
          <w:color w:val="444444"/>
          <w:sz w:val="28"/>
          <w:szCs w:val="28"/>
          <w:lang w:eastAsia="ru-RU"/>
        </w:rPr>
        <w:t xml:space="preserve">ЖУРНАЛ</w:t>
      </w:r>
      <w:r>
        <w:rPr>
          <w:rFonts w:cs="Times New Roman"/>
          <w:b/>
          <w:bCs/>
          <w:color w:val="444444"/>
          <w:sz w:val="28"/>
          <w:szCs w:val="28"/>
          <w:lang w:eastAsia="ru-RU"/>
        </w:rPr>
      </w:r>
      <w:r/>
    </w:p>
    <w:p>
      <w:pPr>
        <w:pStyle w:val="847"/>
        <w:jc w:val="center"/>
        <w:spacing w:before="0" w:after="0"/>
        <w:shd w:val="clear" w:color="auto" w:fill="ffffff"/>
        <w:widowControl/>
        <w:rPr>
          <w:rFonts w:cs="Times New Roman"/>
          <w:b/>
          <w:bCs/>
          <w:color w:val="444444"/>
          <w:sz w:val="28"/>
          <w:szCs w:val="28"/>
          <w:lang w:eastAsia="ru-RU"/>
        </w:rPr>
      </w:pPr>
      <w:r>
        <w:rPr>
          <w:rFonts w:cs="Times New Roman"/>
          <w:b/>
          <w:bCs/>
          <w:color w:val="444444"/>
          <w:sz w:val="28"/>
          <w:szCs w:val="28"/>
          <w:lang w:eastAsia="ru-RU"/>
        </w:rPr>
        <w:t xml:space="preserve">учета обращений граждан, обратившихся за бесплатной</w:t>
      </w:r>
      <w:r>
        <w:rPr>
          <w:rFonts w:cs="Times New Roman"/>
          <w:b/>
          <w:bCs/>
          <w:color w:val="444444"/>
          <w:sz w:val="28"/>
          <w:szCs w:val="28"/>
          <w:lang w:eastAsia="ru-RU"/>
        </w:rPr>
      </w:r>
      <w:r/>
    </w:p>
    <w:p>
      <w:pPr>
        <w:pStyle w:val="847"/>
        <w:jc w:val="center"/>
        <w:spacing w:before="0" w:after="0"/>
        <w:shd w:val="clear" w:color="auto" w:fill="ffffff"/>
        <w:widowControl/>
        <w:rPr>
          <w:rFonts w:cs="Times New Roman"/>
          <w:b/>
          <w:bCs/>
          <w:color w:val="444444"/>
          <w:sz w:val="28"/>
          <w:szCs w:val="28"/>
          <w:lang w:eastAsia="ru-RU"/>
        </w:rPr>
      </w:pPr>
      <w:r>
        <w:rPr>
          <w:rFonts w:cs="Times New Roman"/>
          <w:b/>
          <w:bCs/>
          <w:color w:val="444444"/>
          <w:sz w:val="28"/>
          <w:szCs w:val="28"/>
          <w:lang w:eastAsia="ru-RU"/>
        </w:rPr>
        <w:t xml:space="preserve">юридической помощью</w:t>
      </w:r>
      <w:r>
        <w:rPr>
          <w:rFonts w:cs="Times New Roman"/>
          <w:b/>
          <w:bCs/>
          <w:color w:val="444444"/>
          <w:sz w:val="28"/>
          <w:szCs w:val="28"/>
          <w:lang w:eastAsia="ru-RU"/>
        </w:rPr>
      </w:r>
      <w:r/>
    </w:p>
    <w:p>
      <w:pPr>
        <w:pStyle w:val="847"/>
        <w:jc w:val="center"/>
        <w:spacing w:before="0" w:after="0"/>
        <w:shd w:val="clear" w:color="auto" w:fill="ffffff"/>
        <w:widowControl/>
        <w:rPr>
          <w:rFonts w:cs="Times New Roman"/>
          <w:b/>
          <w:bCs/>
          <w:color w:val="444444"/>
          <w:sz w:val="28"/>
          <w:szCs w:val="28"/>
          <w:lang w:eastAsia="ru-RU"/>
        </w:rPr>
      </w:pPr>
      <w:r>
        <w:rPr>
          <w:rFonts w:cs="Times New Roman"/>
          <w:b/>
          <w:bCs/>
          <w:color w:val="444444"/>
          <w:sz w:val="28"/>
          <w:szCs w:val="28"/>
          <w:lang w:eastAsia="ru-RU"/>
        </w:rPr>
      </w:r>
      <w:r/>
    </w:p>
    <w:tbl>
      <w:tblPr>
        <w:tblW w:w="0" w:type="auto"/>
        <w:tblInd w:w="-2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"/>
        <w:gridCol w:w="1276"/>
        <w:gridCol w:w="1417"/>
        <w:gridCol w:w="1559"/>
        <w:gridCol w:w="1701"/>
        <w:gridCol w:w="1559"/>
        <w:gridCol w:w="2126"/>
      </w:tblGrid>
      <w:tr>
        <w:trPr>
          <w:cantSplit w:val="false"/>
          <w:trHeight w:val="1863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91" w:type="dxa"/>
            <w:vAlign w:val="top"/>
            <w:textDirection w:val="lrTb"/>
            <w:noWrap w:val="false"/>
          </w:tcPr>
          <w:p>
            <w:pPr>
              <w:pStyle w:val="847"/>
              <w:ind w:left="0" w:right="0" w:firstLine="0"/>
              <w:jc w:val="center"/>
              <w:spacing w:before="0" w:after="0"/>
              <w:widowControl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п/п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7"/>
              <w:numPr>
                <w:ilvl w:val="0"/>
                <w:numId w:val="0"/>
              </w:numPr>
              <w:ind w:left="170" w:right="0" w:firstLine="0"/>
              <w:jc w:val="center"/>
              <w:spacing w:before="0" w:after="0" w:line="240" w:lineRule="auto"/>
              <w:widowControl/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Дата обращения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47"/>
              <w:numPr>
                <w:ilvl w:val="0"/>
                <w:numId w:val="0"/>
              </w:numPr>
              <w:ind w:left="170" w:right="0" w:firstLine="0"/>
              <w:jc w:val="center"/>
              <w:spacing w:before="0" w:after="0" w:line="240" w:lineRule="auto"/>
              <w:widowControl/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ФИО гражданина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7"/>
              <w:numPr>
                <w:ilvl w:val="0"/>
                <w:numId w:val="0"/>
              </w:numPr>
              <w:ind w:left="227" w:right="0" w:firstLine="0"/>
              <w:jc w:val="center"/>
              <w:spacing w:before="0" w:after="0" w:line="240" w:lineRule="auto"/>
              <w:widowControl/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7"/>
              <w:numPr>
                <w:ilvl w:val="0"/>
                <w:numId w:val="0"/>
              </w:numPr>
              <w:ind w:left="170" w:right="0" w:firstLine="0"/>
              <w:jc w:val="center"/>
              <w:spacing w:before="0" w:after="0" w:line="240" w:lineRule="auto"/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Категория гражданина, которому оказана бесплатная юридическая помощь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847"/>
              <w:numPr>
                <w:ilvl w:val="0"/>
                <w:numId w:val="0"/>
              </w:numPr>
              <w:ind w:left="890" w:right="0" w:firstLine="0"/>
              <w:jc w:val="center"/>
              <w:spacing w:before="0" w:after="0" w:line="240" w:lineRule="auto"/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7"/>
              <w:numPr>
                <w:ilvl w:val="0"/>
                <w:numId w:val="0"/>
              </w:numPr>
              <w:ind w:left="170" w:right="0" w:firstLine="0"/>
              <w:jc w:val="center"/>
              <w:spacing w:before="0" w:after="0" w:line="240" w:lineRule="auto"/>
              <w:widowControl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Основания</w:t>
            </w:r>
            <w:r/>
          </w:p>
          <w:p>
            <w:pPr>
              <w:numPr>
                <w:ilvl w:val="0"/>
                <w:numId w:val="0"/>
              </w:numPr>
              <w:ind w:left="170" w:right="0" w:firstLine="0"/>
              <w:jc w:val="center"/>
              <w:spacing w:before="0" w:after="0" w:line="240" w:lineRule="auto"/>
              <w:widowControl/>
            </w:pPr>
            <w:r>
              <w:rPr>
                <w:rFonts w:cs="Times New Roman"/>
                <w:color w:val="000000"/>
                <w:sz w:val="20"/>
                <w:szCs w:val="20"/>
                <w:highlight w:val="none"/>
                <w:lang w:eastAsia="ru-RU"/>
              </w:rPr>
              <w:t xml:space="preserve">(вопрос)</w:t>
            </w:r>
            <w:r>
              <w:rPr>
                <w:rFonts w:cs="Times New Roman"/>
                <w:color w:val="000000"/>
                <w:sz w:val="20"/>
                <w:szCs w:val="20"/>
                <w:highlight w:val="none"/>
                <w:lang w:eastAsia="ru-RU"/>
              </w:rPr>
            </w:r>
            <w:r/>
          </w:p>
          <w:p>
            <w:pPr>
              <w:numPr>
                <w:ilvl w:val="0"/>
                <w:numId w:val="0"/>
              </w:numPr>
              <w:ind w:left="170" w:right="0" w:firstLine="0"/>
              <w:jc w:val="center"/>
              <w:spacing w:before="0" w:after="0" w:line="240" w:lineRule="auto"/>
              <w:widowControl/>
              <w:rPr>
                <w:rFonts w:cs="Times New Roman"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обращения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4"/>
              <w:numPr>
                <w:ilvl w:val="0"/>
                <w:numId w:val="0"/>
              </w:numPr>
              <w:ind w:left="34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Результат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/>
          </w:p>
          <w:p>
            <w:pPr>
              <w:pStyle w:val="944"/>
              <w:numPr>
                <w:ilvl w:val="0"/>
                <w:numId w:val="0"/>
              </w:numPr>
              <w:ind w:left="340" w:right="0" w:firstLine="0"/>
              <w:jc w:val="center"/>
              <w:spacing w:before="0" w:after="0" w:line="240" w:lineRule="auto"/>
              <w:widowControl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оказания юридической помощи</w:t>
            </w:r>
            <w:r/>
          </w:p>
        </w:tc>
      </w:tr>
      <w:tr>
        <w:trPr>
          <w:cantSplit w:val="false"/>
          <w:trHeight w:val="227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91" w:type="dxa"/>
            <w:vAlign w:val="top"/>
            <w:textDirection w:val="lrTb"/>
            <w:noWrap w:val="false"/>
          </w:tcPr>
          <w:p>
            <w:pPr>
              <w:pStyle w:val="847"/>
              <w:ind w:left="0" w:right="0" w:firstLine="0"/>
              <w:jc w:val="left"/>
              <w:spacing w:before="0" w:after="0" w:line="240" w:lineRule="auto"/>
              <w:widowControl/>
            </w:pPr>
            <w:r>
              <w:rPr>
                <w:rFonts w:eastAsia="Times New Roman" w:cs="Times New Roman"/>
                <w:color w:val="444444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cs="Times New Roman"/>
                <w:color w:val="444444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7"/>
              <w:ind w:left="0" w:right="0" w:firstLine="0"/>
              <w:jc w:val="both"/>
              <w:spacing w:before="0" w:after="0"/>
              <w:widowControl/>
            </w:pPr>
            <w:r>
              <w:rPr>
                <w:rFonts w:eastAsia="Times New Roman" w:cs="Times New Roman"/>
                <w:color w:val="444444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cs="Times New Roman"/>
                <w:color w:val="444444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47"/>
              <w:ind w:left="0" w:right="0" w:firstLine="0"/>
              <w:jc w:val="both"/>
              <w:spacing w:before="0" w:after="0"/>
              <w:widowControl/>
            </w:pPr>
            <w:r>
              <w:rPr>
                <w:rFonts w:eastAsia="Times New Roman" w:cs="Times New Roman"/>
                <w:color w:val="444444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cs="Times New Roman"/>
                <w:color w:val="444444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7"/>
              <w:ind w:left="0" w:right="0" w:firstLine="0"/>
              <w:jc w:val="both"/>
              <w:spacing w:before="0" w:after="0"/>
              <w:widowControl/>
            </w:pPr>
            <w:r>
              <w:rPr>
                <w:rFonts w:eastAsia="Times New Roman" w:cs="Times New Roman"/>
                <w:color w:val="444444"/>
                <w:sz w:val="20"/>
                <w:szCs w:val="20"/>
                <w:lang w:eastAsia="ru-RU"/>
              </w:rPr>
              <w:t xml:space="preserve">            </w:t>
            </w:r>
            <w:r>
              <w:rPr>
                <w:rFonts w:cs="Times New Roman"/>
                <w:color w:val="444444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before="0" w:after="0"/>
              <w:widowControl/>
            </w:pPr>
            <w:r>
              <w:rPr>
                <w:rFonts w:cs="Times New Roman"/>
                <w:color w:val="444444"/>
                <w:sz w:val="20"/>
                <w:szCs w:val="20"/>
                <w:shd w:val="clear" w:color="auto" w:fill="ffffff"/>
              </w:rPr>
              <w:t xml:space="preserve">5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spacing w:before="0" w:after="0"/>
              <w:widowControl/>
            </w:pPr>
            <w:r>
              <w:rPr>
                <w:rFonts w:cs="Times New Roman"/>
                <w:color w:val="444444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spacing w:before="0" w:after="0"/>
              <w:widowControl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</w:tr>
      <w:tr>
        <w:trPr>
          <w:cantSplit w:val="false"/>
          <w:trHeight w:val="640"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9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cs="Times New Roman"/>
                <w:color w:val="444444"/>
                <w:lang w:eastAsia="ru-RU"/>
              </w:rPr>
            </w:pPr>
            <w:r>
              <w:rPr>
                <w:rFonts w:cs="Times New Roman"/>
                <w:color w:val="444444"/>
                <w:lang w:eastAsia="ru-RU"/>
              </w:rPr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cs="Times New Roman"/>
                <w:color w:val="444444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444444"/>
                <w:shd w:val="clear" w:color="auto" w:fill="ffffff"/>
                <w:lang w:eastAsia="ru-RU"/>
              </w:rPr>
            </w:r>
            <w:r/>
          </w:p>
          <w:p>
            <w:pPr>
              <w:pStyle w:val="847"/>
              <w:jc w:val="center"/>
              <w:spacing w:before="0" w:after="0"/>
              <w:widowControl/>
              <w:rPr>
                <w:rFonts w:cs="Times New Roman"/>
                <w:color w:val="444444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444444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47"/>
              <w:jc w:val="center"/>
              <w:spacing w:before="0" w:after="0"/>
              <w:widowControl/>
              <w:rPr>
                <w:rFonts w:cs="Times New Roman"/>
                <w:color w:val="444444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444444"/>
                <w:shd w:val="clear" w:color="auto" w:fill="ffffff"/>
                <w:lang w:eastAsia="ru-RU"/>
              </w:rPr>
            </w:r>
            <w:r/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44"/>
              <w:jc w:val="center"/>
              <w:spacing w:before="0" w:after="0"/>
              <w:widowControl/>
              <w:rPr>
                <w:rFonts w:ascii="Times New Roman" w:hAnsi="Times New Roman" w:cs="Times New Roman"/>
                <w:color w:val="44444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  <w:lang w:eastAsia="ru-RU"/>
              </w:rPr>
            </w:r>
            <w:r/>
          </w:p>
        </w:tc>
      </w:tr>
    </w:tbl>
    <w:p>
      <w:pPr>
        <w:pStyle w:val="847"/>
        <w:jc w:val="both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847"/>
        <w:jc w:val="righ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jc w:val="right"/>
        <w:spacing w:before="0" w:after="0"/>
        <w:widowControl/>
        <w:rPr>
          <w:rFonts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jc w:val="righ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/>
    </w:p>
    <w:p>
      <w:pPr>
        <w:ind w:firstLine="0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firstLine="0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before="0" w:after="0"/>
        <w:widowControl/>
      </w:pPr>
      <w:r>
        <w:rPr>
          <w:rFonts w:cs="Times New Roman"/>
          <w:sz w:val="28"/>
          <w:szCs w:val="28"/>
        </w:rPr>
        <w:tab/>
        <w:tab/>
        <w:tab/>
        <w:tab/>
        <w:t xml:space="preserve">Приложение 4</w:t>
      </w:r>
      <w:r/>
    </w:p>
    <w:p>
      <w:pPr>
        <w:ind w:left="0" w:right="0" w:firstLine="5669"/>
        <w:jc w:val="left"/>
        <w:spacing w:before="0" w:after="0"/>
        <w:widowControl/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к Порядку оказания бесплатной </w:t>
      </w: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color w:val="000000"/>
          <w:highlight w:val="none"/>
          <w:lang w:eastAsia="ru-RU"/>
        </w:rPr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юридической помощи</w:t>
      </w:r>
      <w:r>
        <w:rPr>
          <w:rFonts w:cs="Times New Roman"/>
          <w:color w:val="000000"/>
          <w:highlight w:val="none"/>
          <w:lang w:eastAsia="ru-RU"/>
        </w:rPr>
      </w:r>
      <w:r/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eastAsia="Times New Roman" w:cs="Times New Roman"/>
          <w:b/>
          <w:sz w:val="28"/>
          <w:szCs w:val="28"/>
          <w:highlight w:val="none"/>
          <w:lang w:eastAsia="ru-RU"/>
        </w:rPr>
      </w:r>
      <w:r/>
    </w:p>
    <w:tbl>
      <w:tblPr>
        <w:tblW w:w="917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1377"/>
        <w:gridCol w:w="1141"/>
        <w:gridCol w:w="235"/>
        <w:gridCol w:w="1498"/>
        <w:gridCol w:w="236"/>
        <w:gridCol w:w="4692"/>
      </w:tblGrid>
      <w:tr>
        <w:trPr/>
        <w:tc>
          <w:tcPr>
            <w:shd w:val="clear" w:color="ffffff" w:fill="ffffff"/>
            <w:tcW w:w="1378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240" w:lineRule="exact"/>
              <w:rPr>
                <w:color w:val="000000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  <w:r>
              <w:rPr>
                <w:color w:val="000000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376" w:type="dxa"/>
            <w:textDirection w:val="lrTb"/>
            <w:noWrap w:val="false"/>
          </w:tcPr>
          <w:p>
            <w:pPr>
              <w:ind w:firstLine="0"/>
              <w:jc w:val="left"/>
              <w:spacing w:before="0" w:after="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>
              <w:object w:dxaOrig="945" w:dyaOrig="100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47.2pt;height:50.2pt;mso-wrap-distance-left:0.0pt;mso-wrap-distance-top:0.0pt;mso-wrap-distance-right:0.0pt;mso-wrap-distance-bottom:0.0pt;" filled="f" stroked="f">
                  <v:path textboxrect="0,0,0,0"/>
                  <v:imagedata r:id="rId12" o:title=""/>
                </v:shape>
                <o:OLEObject DrawAspect="Content" r:id="rId13" ObjectID="_1525040" ProgID="Word.Document.8" ShapeID="_x0000_i0" Type="Embed"/>
              </w:object>
            </w:r>
            <w:r>
              <w:rPr>
                <w:color w:val="000000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499" w:type="dxa"/>
            <w:textDirection w:val="lrTb"/>
            <w:noWrap w:val="false"/>
          </w:tcPr>
          <w:p>
            <w:pPr>
              <w:spacing w:before="0" w:after="0"/>
              <w:rPr>
                <w:color w:val="000000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  <w:r>
              <w:rPr>
                <w:color w:val="000000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1" w:type="dxa"/>
            <w:textDirection w:val="lrTb"/>
            <w:noWrap w:val="false"/>
          </w:tcPr>
          <w:p>
            <w:pPr>
              <w:spacing w:before="0" w:after="0"/>
              <w:rPr>
                <w:color w:val="000000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  <w:r>
              <w:rPr>
                <w:color w:val="000000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4692" w:type="dxa"/>
            <w:textDirection w:val="lrTb"/>
            <w:noWrap w:val="false"/>
          </w:tcPr>
          <w:p>
            <w:pPr>
              <w:jc w:val="right"/>
              <w:spacing w:before="180" w:after="0"/>
              <w:rPr>
                <w:color w:val="000000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  <w:r>
              <w:rPr>
                <w:color w:val="000000"/>
                <w:szCs w:val="24"/>
                <w:lang w:eastAsia="ru-RU"/>
              </w:rPr>
            </w:r>
            <w:r/>
          </w:p>
        </w:tc>
      </w:tr>
      <w:tr>
        <w:trPr>
          <w:cantSplit/>
          <w:trHeight w:val="552"/>
        </w:trPr>
        <w:tc>
          <w:tcPr>
            <w:gridSpan w:val="4"/>
            <w:shd w:val="clear" w:color="ffffff" w:fill="ffffff"/>
            <w:tcW w:w="4253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before="120" w:after="0" w:line="22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Новгородская область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ind w:firstLine="0"/>
              <w:jc w:val="center"/>
              <w:spacing w:before="120" w:after="0" w:line="22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Комитет записи актов гражданского состояния и организационного обе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печения деятельности мировых с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дей Новгородской области</w:t>
            </w:r>
            <w:r>
              <w:rPr>
                <w:b/>
                <w:bCs/>
                <w:sz w:val="24"/>
                <w:szCs w:val="24"/>
              </w:rPr>
            </w:r>
            <w:r/>
          </w:p>
          <w:p>
            <w:pPr>
              <w:pStyle w:val="691"/>
              <w:ind w:firstLine="0"/>
              <w:jc w:val="center"/>
            </w:pPr>
            <w:r>
              <w:rPr>
                <w:b/>
                <w:color w:val="000000"/>
                <w:szCs w:val="24"/>
                <w:lang w:eastAsia="ru-RU"/>
              </w:rPr>
              <w:t xml:space="preserve">ГОСУДАРСТВЕННОЕ                          ОБЛАСТНОЕ КАЗЕННОЕ               УЧРЕЖДЕНИЕ </w:t>
            </w:r>
            <w:r>
              <w:rPr>
                <w:b/>
                <w:color w:val="000000"/>
                <w:szCs w:val="24"/>
                <w:lang w:eastAsia="ru-RU"/>
              </w:rPr>
              <w:t xml:space="preserve">«ГОСУДАРСТВЕННОЕ                        ЮРИДИЧЕСКОЕ БЮРО                        НОВГОРОДСКОЙ  ОБЛАСТИ»</w:t>
            </w:r>
            <w:r>
              <w:rPr>
                <w:b/>
                <w:color w:val="000000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1" w:type="dxa"/>
            <w:vMerge w:val="restart"/>
            <w:textDirection w:val="lrTb"/>
            <w:noWrap w:val="false"/>
          </w:tcPr>
          <w:p>
            <w:pPr>
              <w:spacing w:before="0" w:after="0"/>
              <w:rPr>
                <w:color w:val="000000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  <w:r>
              <w:rPr>
                <w:color w:val="000000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4692" w:type="dxa"/>
            <w:textDirection w:val="lrTb"/>
            <w:noWrap w:val="false"/>
          </w:tcPr>
          <w:p>
            <w:pPr>
              <w:jc w:val="center"/>
              <w:spacing w:before="0" w:after="0" w:line="240" w:lineRule="exact"/>
              <w:rPr>
                <w:bCs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4"/>
                <w:lang w:eastAsia="ru-RU"/>
              </w:rPr>
            </w:r>
            <w:r>
              <w:rPr>
                <w:b/>
                <w:color w:val="000000"/>
                <w:sz w:val="28"/>
                <w:szCs w:val="24"/>
                <w:lang w:eastAsia="ru-RU"/>
              </w:rPr>
            </w:r>
            <w:r/>
          </w:p>
        </w:tc>
      </w:tr>
      <w:tr>
        <w:trPr>
          <w:cantSplit/>
          <w:trHeight w:val="795"/>
        </w:trPr>
        <w:tc>
          <w:tcPr>
            <w:gridSpan w:val="4"/>
            <w:shd w:val="clear" w:color="ffffff" w:fill="ffffff"/>
            <w:tcW w:w="4253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000000"/>
                <w:lang w:eastAsia="ru-RU"/>
              </w:rPr>
            </w:pPr>
            <w:r>
              <w:rPr>
                <w:color w:val="000000"/>
                <w:spacing w:val="-16"/>
                <w:sz w:val="26"/>
                <w:szCs w:val="26"/>
                <w:lang w:eastAsia="ru-RU"/>
              </w:rPr>
            </w:r>
            <w:r>
              <w:rPr>
                <w:color w:val="000000"/>
                <w:spacing w:val="-16"/>
                <w:sz w:val="26"/>
                <w:szCs w:val="26"/>
                <w:lang w:eastAsia="ru-RU"/>
              </w:rPr>
            </w:r>
            <w:r/>
          </w:p>
        </w:tc>
        <w:tc>
          <w:tcPr>
            <w:shd w:val="clear" w:color="ffffff" w:fill="ffffff"/>
            <w:tcW w:w="231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000000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  <w:r>
              <w:rPr>
                <w:color w:val="000000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4692" w:type="dxa"/>
            <w:vMerge w:val="restart"/>
            <w:textDirection w:val="lrTb"/>
            <w:noWrap w:val="false"/>
          </w:tcPr>
          <w:p>
            <w:pPr>
              <w:ind w:firstLine="0"/>
              <w:spacing w:before="0" w:after="0" w:line="240" w:lineRule="exact"/>
              <w:rPr>
                <w:highlight w:val="none"/>
              </w:rPr>
            </w:pPr>
            <w:r>
              <w:t xml:space="preserve">Гражданину _______________________________</w:t>
            </w:r>
            <w:r/>
          </w:p>
          <w:p>
            <w:pPr>
              <w:ind w:firstLine="0"/>
              <w:jc w:val="center"/>
              <w:spacing w:before="0" w:after="0" w:line="240" w:lineRule="exact"/>
            </w:pPr>
            <w:r>
              <w:rPr>
                <w:sz w:val="20"/>
                <w:szCs w:val="20"/>
                <w:highlight w:val="none"/>
              </w:rPr>
              <w:t xml:space="preserve">ФИО, адрес места жительства</w:t>
            </w:r>
            <w:r>
              <w:rPr>
                <w:highlight w:val="none"/>
              </w:rPr>
            </w:r>
            <w:r/>
          </w:p>
        </w:tc>
      </w:tr>
      <w:tr>
        <w:trPr>
          <w:cantSplit/>
          <w:trHeight w:val="759"/>
        </w:trPr>
        <w:tc>
          <w:tcPr>
            <w:gridSpan w:val="4"/>
            <w:shd w:val="clear" w:color="ffffff" w:fill="ffffff"/>
            <w:tcW w:w="4253" w:type="dxa"/>
            <w:textDirection w:val="lrTb"/>
            <w:noWrap w:val="false"/>
          </w:tcPr>
          <w:p>
            <w:pPr>
              <w:jc w:val="center"/>
              <w:spacing w:before="120" w:after="120" w:line="200" w:lineRule="exact"/>
            </w:pPr>
            <w:r>
              <w:rPr>
                <w:color w:val="000000"/>
                <w:spacing w:val="-4"/>
                <w:sz w:val="22"/>
                <w:szCs w:val="22"/>
                <w:lang w:eastAsia="ru-RU"/>
              </w:rPr>
              <w:t xml:space="preserve">Тихвинская ул., д.11/16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  <w:r>
              <w:rPr>
                <w:color w:val="000000"/>
                <w:spacing w:val="-8"/>
                <w:sz w:val="22"/>
                <w:szCs w:val="22"/>
                <w:lang w:eastAsia="ru-RU"/>
              </w:rPr>
              <w:t xml:space="preserve">Великий Новгород, Россия, 173001</w:t>
            </w:r>
            <w:r>
              <w:rPr>
                <w:color w:val="000000"/>
                <w:spacing w:val="-4"/>
                <w:sz w:val="22"/>
                <w:szCs w:val="22"/>
                <w:lang w:eastAsia="ru-RU"/>
              </w:rPr>
              <w:br/>
            </w:r>
            <w:r>
              <w:rPr>
                <w:color w:val="000000"/>
                <w:spacing w:val="-6"/>
                <w:sz w:val="22"/>
                <w:szCs w:val="22"/>
                <w:lang w:eastAsia="ru-RU"/>
              </w:rPr>
              <w:t xml:space="preserve">тел.(8162) 948622                                                  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mail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gosurburo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@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novreg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.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 xml:space="preserve">ru</w:t>
            </w:r>
            <w:r/>
          </w:p>
        </w:tc>
        <w:tc>
          <w:tcPr>
            <w:shd w:val="clear" w:color="ffffff" w:fill="ffffff"/>
            <w:tcW w:w="231" w:type="dxa"/>
            <w:textDirection w:val="lrTb"/>
            <w:noWrap w:val="false"/>
          </w:tcPr>
          <w:p>
            <w:pPr>
              <w:spacing w:before="0" w:after="0"/>
              <w:rPr>
                <w:color w:val="000000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  <w:r>
              <w:rPr>
                <w:color w:val="000000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4692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</w:tr>
      <w:tr>
        <w:trPr>
          <w:cantSplit/>
        </w:trPr>
        <w:tc>
          <w:tcPr>
            <w:gridSpan w:val="2"/>
            <w:shd w:val="clear" w:color="ffffff" w:fill="ffffff"/>
            <w:tcW w:w="2520" w:type="dxa"/>
            <w:textDirection w:val="lrTb"/>
            <w:noWrap w:val="false"/>
          </w:tcPr>
          <w:p>
            <w:pPr>
              <w:spacing w:before="0" w:after="0" w:line="240" w:lineRule="exact"/>
              <w:rPr>
                <w:rFonts w:ascii="Courier New" w:hAnsi="Courier New" w:cs="Courier New"/>
                <w:color w:val="000000"/>
                <w:lang w:eastAsia="ru-RU"/>
              </w:rPr>
            </w:pPr>
            <w:r/>
            <w:bookmarkStart w:id="0" w:name="undefined"/>
            <w:r/>
            <w:bookmarkEnd w:id="0"/>
            <w:r>
              <w:rPr>
                <w:rFonts w:ascii="Courier New" w:hAnsi="Courier New" w:cs="Courier New"/>
                <w:color w:val="000000"/>
                <w:spacing w:val="-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W w:w="1733" w:type="dxa"/>
            <w:textDirection w:val="lrTb"/>
            <w:noWrap w:val="false"/>
          </w:tcPr>
          <w:p>
            <w:pPr>
              <w:ind w:firstLine="0"/>
              <w:spacing w:before="0" w:after="0" w:line="240" w:lineRule="exact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t xml:space="preserve">№</w:t>
            </w:r>
            <w:bookmarkStart w:id="0" w:name="undefined"/>
            <w:r/>
            <w:bookmarkEnd w:id="0"/>
            <w:r>
              <w:rPr>
                <w:rFonts w:ascii="Courier New" w:hAnsi="Courier New" w:cs="Courier New"/>
                <w:color w:val="000000"/>
                <w:spacing w:val="-20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231" w:type="dxa"/>
            <w:textDirection w:val="lrTb"/>
            <w:noWrap w:val="false"/>
          </w:tcPr>
          <w:p>
            <w:pPr>
              <w:spacing w:before="0" w:after="0"/>
              <w:rPr>
                <w:color w:val="000000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</w:r>
            <w:r>
              <w:rPr>
                <w:color w:val="000000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4692" w:type="dxa"/>
            <w:vAlign w:val="center"/>
            <w:vMerge w:val="continue"/>
            <w:textDirection w:val="lrTb"/>
            <w:noWrap w:val="false"/>
          </w:tcPr>
          <w:p>
            <w:pPr>
              <w:spacing w:before="0" w:after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0"/>
        <w:jc w:val="left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pStyle w:val="847"/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</w:r>
      <w:r/>
    </w:p>
    <w:p>
      <w:pPr>
        <w:pStyle w:val="847"/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ЗАКЛЮЧЕНИЕ </w:t>
      </w:r>
      <w:r>
        <w:rPr>
          <w:rFonts w:cs="Times New Roman"/>
          <w:b/>
          <w:bCs/>
          <w:sz w:val="28"/>
          <w:szCs w:val="28"/>
        </w:rPr>
      </w:r>
      <w:r/>
    </w:p>
    <w:p>
      <w:pPr>
        <w:jc w:val="center"/>
        <w:spacing w:before="0" w:after="0" w:line="240" w:lineRule="exact"/>
        <w:widowControl/>
        <w:tabs>
          <w:tab w:val="left" w:pos="180" w:leader="none"/>
          <w:tab w:val="left" w:pos="540" w:leader="none"/>
          <w:tab w:val="clear" w:pos="3744" w:leader="none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 невозможности оказания </w:t>
      </w:r>
      <w:r>
        <w:rPr>
          <w:rFonts w:cs="Times New Roman"/>
          <w:b/>
          <w:bCs/>
          <w:sz w:val="28"/>
          <w:szCs w:val="28"/>
        </w:rPr>
        <w:t xml:space="preserve">бесплатной юридической помощи </w:t>
      </w:r>
      <w:r>
        <w:rPr>
          <w:rFonts w:cs="Times New Roman"/>
          <w:b/>
          <w:bCs/>
          <w:sz w:val="28"/>
          <w:szCs w:val="28"/>
        </w:rPr>
      </w:r>
      <w:r/>
    </w:p>
    <w:p>
      <w:pPr>
        <w:pStyle w:val="847"/>
        <w:ind w:left="0" w:right="0" w:firstLine="0"/>
        <w:jc w:val="center"/>
        <w:spacing w:before="0" w:after="0" w:line="240" w:lineRule="exact"/>
        <w:widowControl/>
        <w:tabs>
          <w:tab w:val="left" w:pos="0" w:leader="none"/>
          <w:tab w:val="left" w:pos="540" w:leader="none"/>
          <w:tab w:val="clear" w:pos="3744" w:leader="none"/>
        </w:tabs>
      </w:pPr>
      <w:r/>
      <w:r/>
    </w:p>
    <w:p>
      <w:pPr>
        <w:pStyle w:val="847"/>
        <w:ind w:left="0" w:right="0" w:firstLine="0"/>
        <w:jc w:val="left"/>
        <w:spacing w:before="0" w:after="0" w:line="240" w:lineRule="exact"/>
        <w:widowControl/>
        <w:tabs>
          <w:tab w:val="left" w:pos="0" w:leader="none"/>
          <w:tab w:val="left" w:pos="540" w:leader="none"/>
          <w:tab w:val="clear" w:pos="3744" w:leader="none"/>
        </w:tabs>
      </w:pPr>
      <w:r>
        <w:rPr>
          <w:rFonts w:cs="Times New Roman"/>
          <w:sz w:val="28"/>
          <w:szCs w:val="28"/>
        </w:rPr>
        <w:t xml:space="preserve">Гражданин _________________________________________________________</w:t>
      </w:r>
      <w:r>
        <w:t xml:space="preserve">_</w:t>
      </w:r>
      <w:r>
        <w:br/>
        <w:t xml:space="preserve">                                                                </w:t>
      </w:r>
      <w:r>
        <w:rPr>
          <w:rFonts w:cs="Times New Roman"/>
          <w:sz w:val="18"/>
          <w:szCs w:val="18"/>
        </w:rPr>
        <w:t xml:space="preserve">(фамилия, имя, отчество обратившегося)</w:t>
      </w:r>
      <w:r>
        <w:br/>
      </w:r>
      <w:r>
        <w:rPr>
          <w:rFonts w:cs="Times New Roman"/>
          <w:sz w:val="28"/>
          <w:szCs w:val="28"/>
        </w:rPr>
        <w:t xml:space="preserve">действующий(ая) в своих интересах (в интересах)__________________________</w:t>
      </w:r>
      <w:r/>
    </w:p>
    <w:p>
      <w:pPr>
        <w:pStyle w:val="94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(фамилия, имя, отчество обратившегося)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44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обратился за оказанием бесплатной юридической помощи.</w:t>
      </w:r>
      <w:r/>
    </w:p>
    <w:p>
      <w:pPr>
        <w:pStyle w:val="944"/>
        <w:ind w:left="0" w:right="0" w:firstLine="708"/>
        <w:jc w:val="both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Руководствуясь частью 2 статьи 21 Федерального закона </w:t>
      </w:r>
      <w:r>
        <w:rPr>
          <w:b w:val="0"/>
          <w:bCs w:val="0"/>
          <w:color w:val="000000" w:themeColor="text1"/>
          <w:u w:val="none"/>
        </w:rPr>
        <w:fldChar w:fldCharType="begin"/>
      </w:r>
      <w:r>
        <w:rPr>
          <w:b w:val="0"/>
          <w:bCs w:val="0"/>
          <w:color w:val="000000" w:themeColor="text1"/>
          <w:u w:val="none"/>
        </w:rPr>
        <w:instrText xml:space="preserve"> HYPERLINK "https://docs.cntd.ru/document/902312543"</w:instrText>
      </w:r>
      <w:r>
        <w:rPr>
          <w:b w:val="0"/>
          <w:bCs w:val="0"/>
          <w:color w:val="000000" w:themeColor="text1"/>
          <w:u w:val="none"/>
        </w:rPr>
        <w:fldChar w:fldCharType="separate"/>
      </w:r>
      <w:r>
        <w:rPr>
          <w:rStyle w:val="88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  <w:lang w:val="ru-RU" w:eastAsia="en-US" w:bidi="ar-SA"/>
        </w:rPr>
        <w:t xml:space="preserve">от 21.11.2011 № 324-ФЗ «О бесплатной юридической помощи в Российской Федерации</w:t>
      </w:r>
      <w:r>
        <w:rPr>
          <w:b w:val="0"/>
          <w:bCs w:val="0"/>
          <w:color w:val="000000" w:themeColor="text1"/>
          <w:u w:val="none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ГОКУ «Государственное юридическое бюро Новгородской области» принято решение о невозможности оказания бесплатной юридической помощи в связи с _____</w:t>
      </w:r>
      <w:r>
        <w:br w:type="textWrapping" w:clear="all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Разъясняем, что в случае если основания, послужившие поводом для</w:t>
      </w: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отказа в оказании бесплатной юридической помощи, отпадут, Вы вправе вновь</w:t>
      </w: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обратиться в ГОКУ «Государственное юридическое бюро Новгородской области» с заявлением об оказании бесплатной юридической помощи.</w:t>
      </w: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b w:val="0"/>
          <w:i w:val="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Одновременно разъясняю Вам право обжалования принятого решения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установленном законом порядке. </w:t>
      </w:r>
      <w:r>
        <w:rPr>
          <w:rFonts w:ascii="Times New Roman" w:hAnsi="Times New Roman" w:cs="Times New Roman"/>
          <w:sz w:val="12"/>
          <w:szCs w:val="12"/>
        </w:rPr>
      </w:r>
      <w:r/>
    </w:p>
    <w:p>
      <w:pPr>
        <w:pStyle w:val="944"/>
        <w:ind w:left="0" w:right="0" w:firstLine="708"/>
        <w:jc w:val="both"/>
        <w:widowControl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/>
    </w:p>
    <w:p>
      <w:pPr>
        <w:jc w:val="left"/>
        <w:spacing w:before="0" w:after="0"/>
        <w:widowControl/>
        <w:rPr>
          <w:rFonts w:eastAsia="Times New Roman" w:cs="Times New Roman"/>
          <w:sz w:val="18"/>
          <w:szCs w:val="18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pStyle w:val="847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Директор (уполномоченное лицо) ___________________ </w:t>
      </w:r>
      <w:r>
        <w:rPr>
          <w:rFonts w:eastAsia="Times New Roman" w:cs="Times New Roman"/>
          <w:sz w:val="18"/>
          <w:szCs w:val="18"/>
        </w:rPr>
      </w:r>
      <w:r/>
    </w:p>
    <w:p>
      <w:pPr>
        <w:pStyle w:val="847"/>
        <w:jc w:val="left"/>
        <w:spacing w:before="0" w:after="0"/>
        <w:widowControl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(подпись)  (фамилия, имя, отчество)</w:t>
      </w: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t xml:space="preserve">                       </w:t>
      </w:r>
      <w:r>
        <w:rPr>
          <w:rFonts w:cs="Times New Roman"/>
          <w:sz w:val="28"/>
          <w:szCs w:val="28"/>
        </w:rPr>
      </w:r>
      <w:r/>
    </w:p>
    <w:p>
      <w:pPr>
        <w:jc w:val="left"/>
        <w:spacing w:before="0" w:after="0"/>
        <w:widowControl/>
        <w:rPr>
          <w:rFonts w:eastAsia="Times New Roman" w:cs="Times New Roman"/>
          <w:sz w:val="18"/>
          <w:szCs w:val="18"/>
        </w:rPr>
      </w:pPr>
      <w:r>
        <w:rPr>
          <w:rFonts w:cs="Times New Roman"/>
          <w:sz w:val="28"/>
          <w:szCs w:val="28"/>
          <w:highlight w:val="none"/>
        </w:rPr>
      </w:r>
      <w:r>
        <w:rPr>
          <w:rFonts w:cs="Times New Roman"/>
          <w:sz w:val="28"/>
          <w:szCs w:val="28"/>
          <w:highlight w:val="none"/>
        </w:rPr>
      </w:r>
      <w:r/>
    </w:p>
    <w:p>
      <w:pPr>
        <w:pStyle w:val="847"/>
        <w:jc w:val="left"/>
        <w:spacing w:before="0" w:after="0"/>
        <w:widowControl/>
        <w:rPr>
          <w:rFonts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  <w:t xml:space="preserve">Экземпляр заключения получил _____________________</w:t>
      </w:r>
      <w:r>
        <w:rPr>
          <w:rFonts w:eastAsia="Times New Roman" w:cs="Times New Roman"/>
          <w:sz w:val="18"/>
          <w:szCs w:val="18"/>
        </w:rPr>
      </w:r>
      <w:r/>
    </w:p>
    <w:p>
      <w:pPr>
        <w:pStyle w:val="847"/>
        <w:jc w:val="left"/>
        <w:spacing w:before="0" w:after="0"/>
        <w:widowControl/>
        <w:rPr>
          <w:rFonts w:cs="Times New Roman"/>
          <w:sz w:val="18"/>
          <w:szCs w:val="18"/>
          <w:highlight w:val="none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(подпись)  (фамилия, имя, отчество)</w:t>
      </w:r>
      <w:r>
        <w:rPr>
          <w:rFonts w:cs="Times New Roman"/>
          <w:sz w:val="18"/>
          <w:szCs w:val="18"/>
          <w:highlight w:val="none"/>
        </w:rPr>
      </w:r>
      <w:r/>
    </w:p>
    <w:p>
      <w:pPr>
        <w:ind w:left="0" w:right="0" w:firstLine="0"/>
        <w:jc w:val="left"/>
        <w:spacing w:before="0" w:after="0"/>
        <w:widowControl/>
      </w:pPr>
      <w:r>
        <w:rPr>
          <w:rFonts w:cs="Times New Roman"/>
          <w:sz w:val="28"/>
          <w:szCs w:val="28"/>
        </w:rPr>
        <w:tab/>
        <w:tab/>
        <w:tab/>
        <w:tab/>
        <w:t xml:space="preserve">Приложение 5</w:t>
      </w:r>
      <w:r/>
    </w:p>
    <w:p>
      <w:pPr>
        <w:ind w:left="0" w:right="0" w:firstLine="5669"/>
        <w:jc w:val="left"/>
        <w:spacing w:before="0" w:after="0"/>
        <w:widowControl/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к Порядку оказания бесплатной </w:t>
      </w:r>
      <w:r/>
    </w:p>
    <w:p>
      <w:pPr>
        <w:ind w:left="0" w:right="0" w:firstLine="5669"/>
        <w:jc w:val="left"/>
        <w:spacing w:before="0" w:after="0"/>
        <w:widowControl/>
        <w:rPr>
          <w:rFonts w:cs="Times New Roman"/>
          <w:color w:val="000000"/>
          <w:highlight w:val="none"/>
        </w:rPr>
      </w:pPr>
      <w:r>
        <w:rPr>
          <w:rFonts w:cs="Times New Roman"/>
          <w:color w:val="000000"/>
          <w:spacing w:val="-1"/>
          <w:sz w:val="28"/>
          <w:szCs w:val="28"/>
          <w:highlight w:val="none"/>
          <w:lang w:eastAsia="ru-RU"/>
        </w:rPr>
        <w:t xml:space="preserve">юридической помощи</w:t>
      </w:r>
      <w:r>
        <w:rPr>
          <w:rFonts w:cs="Times New Roman"/>
          <w:color w:val="000000"/>
          <w:highlight w:val="none"/>
        </w:rPr>
      </w:r>
      <w:r/>
    </w:p>
    <w:p>
      <w:pPr>
        <w:jc w:val="left"/>
        <w:spacing w:before="0" w:after="0"/>
        <w:widowControl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  <w:r/>
    </w:p>
    <w:p>
      <w:pPr>
        <w:ind w:left="0" w:right="0" w:firstLine="0"/>
        <w:jc w:val="center"/>
        <w:spacing w:before="0" w:after="0" w:line="240" w:lineRule="auto"/>
        <w:rPr>
          <w:sz w:val="24"/>
          <w:szCs w:val="24"/>
        </w:rPr>
      </w:pPr>
      <w:r>
        <w:rPr>
          <w:rFonts w:ascii="Courier New" w:hAnsi="Courier New" w:eastAsia="Courier New" w:cs="Courier New"/>
          <w:b/>
          <w:bCs/>
          <w:color w:val="auto"/>
          <w:spacing w:val="0"/>
          <w:position w:val="0"/>
          <w:sz w:val="24"/>
          <w:szCs w:val="24"/>
          <w:shd w:val="clear" w:color="auto" w:fill="auto"/>
        </w:rPr>
        <w:t xml:space="preserve">ФОРМА опросного листа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 w:line="240" w:lineRule="auto"/>
        <w:rPr>
          <w:sz w:val="24"/>
          <w:szCs w:val="24"/>
        </w:rPr>
      </w:pPr>
      <w:r>
        <w:rPr>
          <w:rFonts w:ascii="Courier New" w:hAnsi="Courier New" w:eastAsia="Courier New" w:cs="Courier New"/>
          <w:b/>
          <w:bCs/>
          <w:color w:val="auto"/>
          <w:spacing w:val="0"/>
          <w:position w:val="0"/>
          <w:sz w:val="24"/>
          <w:szCs w:val="24"/>
          <w:shd w:val="clear" w:color="auto" w:fill="auto"/>
        </w:rPr>
        <w:t xml:space="preserve">лица, обратившегося за получением бесплатной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 w:line="240" w:lineRule="auto"/>
        <w:rPr>
          <w:sz w:val="24"/>
          <w:szCs w:val="24"/>
        </w:rPr>
      </w:pPr>
      <w:r>
        <w:rPr>
          <w:rFonts w:ascii="Courier New" w:hAnsi="Courier New" w:eastAsia="Courier New" w:cs="Courier New"/>
          <w:b/>
          <w:bCs/>
          <w:color w:val="auto"/>
          <w:spacing w:val="0"/>
          <w:position w:val="0"/>
          <w:sz w:val="24"/>
          <w:szCs w:val="24"/>
          <w:shd w:val="clear" w:color="auto" w:fill="auto"/>
        </w:rPr>
      </w:r>
      <w:r>
        <w:rPr>
          <w:rFonts w:ascii="Courier New" w:hAnsi="Courier New" w:eastAsia="Courier New" w:cs="Courier New"/>
          <w:b/>
          <w:bCs/>
          <w:color w:val="auto"/>
          <w:spacing w:val="0"/>
          <w:position w:val="0"/>
          <w:sz w:val="24"/>
          <w:szCs w:val="24"/>
          <w:shd w:val="clear" w:color="auto" w:fill="auto"/>
        </w:rPr>
        <w:t xml:space="preserve">юридической помощи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0" w:after="0" w:line="240" w:lineRule="auto"/>
        <w:rPr>
          <w:sz w:val="16"/>
          <w:szCs w:val="16"/>
        </w:rPr>
      </w:pPr>
      <w:r>
        <w:rPr>
          <w:rFonts w:ascii="Courier New" w:hAnsi="Courier New" w:eastAsia="Courier New" w:cs="Courier New"/>
          <w:color w:val="auto"/>
          <w:spacing w:val="0"/>
          <w:position w:val="0"/>
          <w:sz w:val="16"/>
          <w:szCs w:val="16"/>
          <w:shd w:val="clear" w:color="auto" w:fill="auto"/>
        </w:rPr>
      </w:r>
      <w:r>
        <w:rPr>
          <w:sz w:val="16"/>
          <w:szCs w:val="16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1.  Фамилия,  имя, отчество (при наличии) лица, обратившегося за получением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бесплатной юридической помощи: ____________________________________________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___________________________________________________________________________.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</w:r>
      <w:r>
        <w:rPr>
          <w:sz w:val="16"/>
          <w:szCs w:val="16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2.  Субъект,  оказавший бесплатную юридическую помощь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: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ГОКУ «Государственное юридическое бюро Новгородской области»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16"/>
          <w:szCs w:val="16"/>
          <w:highlight w:val="none"/>
          <w:shd w:val="clear" w:color="auto" w:fill="auto"/>
        </w:rPr>
      </w:r>
      <w:r>
        <w:rPr>
          <w:rFonts w:ascii="Courier New" w:hAnsi="Courier New" w:eastAsia="Courier New" w:cs="Courier New"/>
          <w:color w:val="auto"/>
          <w:spacing w:val="0"/>
          <w:position w:val="0"/>
          <w:sz w:val="16"/>
          <w:szCs w:val="16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3.  Специалист 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субъекта, оказавшего   бесплатную       юридическую       помощь):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__________________________________________________________________________.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            (фамилия, имя, отчество (при наличии) сотрудника 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16"/>
          <w:szCs w:val="16"/>
          <w:highlight w:val="none"/>
          <w:shd w:val="clear" w:color="auto" w:fill="auto"/>
        </w:rPr>
      </w:r>
      <w:r>
        <w:rPr>
          <w:rFonts w:ascii="Courier New" w:hAnsi="Courier New" w:eastAsia="Courier New" w:cs="Courier New"/>
          <w:color w:val="auto"/>
          <w:spacing w:val="0"/>
          <w:position w:val="0"/>
          <w:sz w:val="16"/>
          <w:szCs w:val="16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4.     Бесплатная     юридическая     помощь     оказана     по     вопросу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: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правового консультирования в устной форме;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правового консультирования в письменной форме;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составления  заявлений,   жалоб,  ходатайств  и  других  документов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правового характера;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представления  интересов  гражданина  в  судах,  государственных  и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муниципальных органах, организациях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удостоверения  доверенности  на    представление   государственными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юридическими    бюро   и   адвокатами,    являющимися   участниками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    государственной системы  бесплатной  юридической  помощи, интересов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    граждан   в   судах,   государственных   и  муниципальных  органах,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    организациях.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</w:r>
      <w:r>
        <w:rPr>
          <w:sz w:val="16"/>
          <w:szCs w:val="16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5.  Из  какого  источника  Вы  узнали  о  возможности  получения бесплатной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юридической помощи?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при   личном   обращении   по  адресу  места  нахождения  субъекта,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оказывающего бесплатную юридическую помощь;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из средств массовой информации;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на официальном сайте субъекта, оказывающего  бесплатную юридическую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помощь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другое (указать) _________________________________________________.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zCs w:val="20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6.  Достаточно  ли  для  Вас  доступной информации о субъектах, оказывающих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бесплатную юридическую помощь, порядке, способах получения такой помощи?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Да;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Нет.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7.  Получили  ли Вы от субъекта, оказывающего бесплатную юридическую помощь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(специалиста  субъекта, оказывающего бесплатную юридическую помощь), полную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и   достоверную  информацию  о  возможности  (невозможности)  оказания  Вам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бесплатной юридической помощи?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Да;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Нет.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highlight w:val="none"/>
          <w:shd w:val="clear" w:color="auto" w:fill="auto"/>
        </w:rPr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zCs w:val="20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8.  Довольны  ли  Вы  уровнем  общения  с субъектом, оказывающим бесплатную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юридическую  помощь  (со  специалистом  субъекта,  оказывающего  бесплатную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юридическую помощь)?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Да;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Нет (указать причину) ____________________________________________.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9.  Оказана  ли  Вам бесплатная юридическая помощь в полном объеме с учетом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требуемого вида ее оказания?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Да;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Нет.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10.   Оцените  по  10-балльной  шкале  качество  оказанной  Вам  бесплатной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юридической   помощи   (1   балл  -  минимальная  оценка,  а  10  баллов  -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максимальная) ______________.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highlight w:val="none"/>
          <w:shd w:val="clear" w:color="auto" w:fill="auto"/>
        </w:rPr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zCs w:val="20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11.  Получили  ли  Вы  ожидаемый  результат  от  оказанной  Вам  бесплатной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юридической помощи?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Да;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Нет;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Другое (краткий комментарий) _____________________________________.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zCs w:val="20"/>
          <w:highlight w:val="none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highlight w:val="none"/>
          <w:shd w:val="clear" w:color="auto" w:fill="auto"/>
        </w:rPr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zCs w:val="20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12.  Довольны  ли  Вы  своевременностью  рассмотрения  Вашего  обращения на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предмет возможности оказания бесплатной юридической помощи?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Да;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Нет.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13.  Довольны  ли  Вы  своевременностью оказания Вам бесплатной юридической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помощи?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Да;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┌─┐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│</w:t>
      </w: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Нет.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    </w:t>
      </w:r>
      <w:r>
        <w:rPr>
          <w:rFonts w:ascii="Segoe UI Symbol" w:hAnsi="Segoe UI Symbol" w:eastAsia="Segoe UI Symbol" w:cs="Segoe UI Symbol"/>
          <w:color w:val="auto"/>
          <w:spacing w:val="0"/>
          <w:position w:val="0"/>
          <w:sz w:val="20"/>
          <w:shd w:val="clear" w:color="auto" w:fill="auto"/>
        </w:rPr>
        <w:t xml:space="preserve">└─┘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14.   Ваши   предложения   по  улучшению  качества  оказываемой  бесплатной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юридической помощи ________________________________________________________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___________________________________________________________________________</w:t>
      </w:r>
      <w:r/>
    </w:p>
    <w:p>
      <w:pPr>
        <w:ind w:left="0" w:right="0" w:firstLine="0"/>
        <w:jc w:val="both"/>
        <w:spacing w:before="0" w:after="0" w:line="240" w:lineRule="auto"/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___________________________________________________________________________</w:t>
      </w:r>
      <w:r/>
    </w:p>
    <w:p>
      <w:pPr>
        <w:ind w:left="0" w:right="0" w:firstLine="0"/>
        <w:jc w:val="both"/>
        <w:spacing w:before="0" w:after="0" w:line="240" w:lineRule="auto"/>
        <w:rPr>
          <w:rFonts w:ascii="Courier New" w:hAnsi="Courier New" w:eastAsia="Courier New" w:cs="Courier New"/>
          <w:b/>
          <w:bCs/>
          <w:color w:val="auto"/>
          <w:spacing w:val="0"/>
          <w:position w:val="0"/>
          <w:sz w:val="20"/>
          <w:szCs w:val="20"/>
          <w:highlight w:val="none"/>
        </w:rPr>
      </w:pPr>
      <w:r>
        <w:rPr>
          <w:rFonts w:ascii="Courier New" w:hAnsi="Courier New" w:eastAsia="Courier New" w:cs="Courier New"/>
          <w:color w:val="auto"/>
          <w:spacing w:val="0"/>
          <w:position w:val="0"/>
          <w:sz w:val="20"/>
          <w:shd w:val="clear" w:color="auto" w:fill="auto"/>
        </w:rPr>
        <w:t xml:space="preserve">___________________________________________________________________________</w:t>
      </w:r>
      <w:r/>
    </w:p>
    <w:p>
      <w:pPr>
        <w:jc w:val="left"/>
        <w:spacing w:before="0" w:after="0"/>
        <w:widowControl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  <w:r/>
    </w:p>
    <w:p>
      <w:pPr>
        <w:jc w:val="left"/>
        <w:spacing w:before="0" w:after="0"/>
        <w:widowControl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  <w:r/>
    </w:p>
    <w:p>
      <w:pPr>
        <w:jc w:val="left"/>
        <w:spacing w:before="0" w:after="0"/>
        <w:widowControl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  <w:r/>
    </w:p>
    <w:p>
      <w:pPr>
        <w:jc w:val="left"/>
        <w:spacing w:before="0" w:after="0"/>
        <w:widowControl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  <w:r/>
    </w:p>
    <w:p>
      <w:pPr>
        <w:jc w:val="left"/>
        <w:spacing w:before="0" w:after="0"/>
        <w:widowControl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  <w:r/>
    </w:p>
    <w:p>
      <w:pPr>
        <w:jc w:val="left"/>
        <w:spacing w:before="0" w:after="0"/>
        <w:widowControl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>
        <w:rPr>
          <w:rFonts w:cs="Times New Roman"/>
          <w:sz w:val="18"/>
          <w:szCs w:val="18"/>
        </w:rPr>
      </w:r>
      <w:r/>
    </w:p>
    <w:p>
      <w:pPr>
        <w:jc w:val="left"/>
        <w:spacing w:before="0" w:after="0"/>
        <w:widowControl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  <w:highlight w:val="none"/>
        </w:rPr>
      </w:r>
      <w:r>
        <w:rPr>
          <w:rFonts w:cs="Times New Roman"/>
          <w:sz w:val="18"/>
          <w:szCs w:val="18"/>
          <w:highlight w:val="none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992" w:right="849" w:bottom="851" w:left="1418" w:header="708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Symbol">
    <w:panose1 w:val="05050102010706020507"/>
  </w:font>
  <w:font w:name="Calibri">
    <w:panose1 w:val="020F0502020204030204"/>
  </w:font>
  <w:font w:name="Segoe UI Symbol">
    <w:panose1 w:val="020B0502040204020203"/>
  </w:font>
  <w:font w:name="Calibri Light">
    <w:panose1 w:val="020F0302020204030204"/>
  </w:font>
  <w:font w:name="PT Serif">
    <w:panose1 w:val="020A0603040505020204"/>
  </w:font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jc w:val="center"/>
      <w:spacing w:before="0" w:after="200" w:line="276" w:lineRule="auto"/>
      <w:widowControl/>
      <w:rPr>
        <w:rFonts w:cs="Times New Roman"/>
        <w:sz w:val="22"/>
        <w:szCs w:val="22"/>
        <w:lang w:val="ru-RU" w:eastAsia="en-US" w:bidi="ar-SA"/>
      </w:rPr>
    </w:pPr>
    <w:r>
      <w:rPr>
        <w:rFonts w:cs="Times New Roman"/>
        <w:sz w:val="22"/>
        <w:szCs w:val="22"/>
        <w:lang w:val="ru-RU" w:eastAsia="ru-RU" w:bidi="ar-SA"/>
      </w:rPr>
      <w:fldChar w:fldCharType="begin"/>
    </w:r>
    <w:r>
      <w:rPr>
        <w:rFonts w:cs="Times New Roman"/>
        <w:sz w:val="22"/>
        <w:szCs w:val="22"/>
        <w:lang w:val="ru-RU" w:eastAsia="ru-RU" w:bidi="ar-SA"/>
      </w:rPr>
      <w:instrText xml:space="preserve"> PAGE </w:instrText>
    </w:r>
    <w:r>
      <w:rPr>
        <w:rFonts w:cs="Times New Roman"/>
        <w:sz w:val="22"/>
        <w:szCs w:val="22"/>
        <w:lang w:val="ru-RU" w:eastAsia="ru-RU" w:bidi="ar-SA"/>
      </w:rPr>
      <w:fldChar w:fldCharType="separate"/>
    </w:r>
    <w:r>
      <w:rPr>
        <w:rFonts w:cs="Times New Roman"/>
        <w:sz w:val="22"/>
        <w:szCs w:val="22"/>
        <w:lang w:val="ru-RU" w:eastAsia="ru-RU" w:bidi="ar-SA"/>
      </w:rPr>
      <w:t xml:space="preserve">17</w:t>
    </w:r>
    <w:r>
      <w:rPr>
        <w:rFonts w:cs="Times New Roman"/>
        <w:sz w:val="22"/>
        <w:szCs w:val="22"/>
        <w:lang w:val="ru-RU" w:eastAsia="ru-RU" w:bidi="ar-SA"/>
      </w:rPr>
      <w:fldChar w:fldCharType="end"/>
    </w:r>
    <w:r>
      <w:rPr>
        <w:rFonts w:cs="Times New Roman"/>
        <w:sz w:val="22"/>
        <w:szCs w:val="22"/>
        <w:lang w:val="ru-RU" w:eastAsia="en-US" w:bidi="ar-SA"/>
      </w:rPr>
    </w:r>
    <w:r/>
  </w:p>
  <w:p>
    <w:pPr>
      <w:pStyle w:val="947"/>
      <w:jc w:val="left"/>
      <w:spacing w:before="0" w:after="200" w:line="276" w:lineRule="auto"/>
      <w:widowControl/>
      <w:rPr>
        <w:rFonts w:cs="Times New Roman"/>
        <w:sz w:val="22"/>
        <w:szCs w:val="22"/>
        <w:lang w:val="ru-RU" w:eastAsia="en-US" w:bidi="ar-SA"/>
      </w:rPr>
    </w:pPr>
    <w:r>
      <w:rPr>
        <w:rFonts w:cs="Times New Roman"/>
        <w:sz w:val="22"/>
        <w:szCs w:val="22"/>
        <w:lang w:val="ru-RU" w:eastAsia="en-US" w:bidi="ar-SA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left"/>
      <w:spacing w:before="0" w:after="200" w:line="276" w:lineRule="auto"/>
      <w:widowControl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48"/>
      <w:isLgl w:val="false"/>
      <w:suff w:val="nothing"/>
      <w:lvlText w:val=""/>
      <w:lvlJc w:val="left"/>
      <w:pPr>
        <w:pStyle w:val="847"/>
        <w:ind w:left="432" w:hanging="432"/>
        <w:tabs>
          <w:tab w:val="num" w:pos="0" w:leader="none"/>
        </w:tabs>
      </w:pPr>
    </w:lvl>
    <w:lvl w:ilvl="1">
      <w:start w:val="1"/>
      <w:numFmt w:val="decimal"/>
      <w:pStyle w:val="849"/>
      <w:isLgl w:val="false"/>
      <w:suff w:val="nothing"/>
      <w:lvlText w:val=""/>
      <w:lvlJc w:val="left"/>
      <w:pPr>
        <w:pStyle w:val="847"/>
        <w:ind w:left="576" w:hanging="576"/>
        <w:tabs>
          <w:tab w:val="num" w:pos="0" w:leader="none"/>
        </w:tabs>
      </w:pPr>
    </w:lvl>
    <w:lvl w:ilvl="2">
      <w:start w:val="1"/>
      <w:numFmt w:val="decimal"/>
      <w:pStyle w:val="850"/>
      <w:isLgl w:val="false"/>
      <w:suff w:val="nothing"/>
      <w:lvlText w:val=""/>
      <w:lvlJc w:val="left"/>
      <w:pPr>
        <w:pStyle w:val="847"/>
        <w:ind w:left="720" w:hanging="720"/>
        <w:tabs>
          <w:tab w:val="num" w:pos="0" w:leader="none"/>
        </w:tabs>
      </w:pPr>
    </w:lvl>
    <w:lvl w:ilvl="3">
      <w:start w:val="1"/>
      <w:numFmt w:val="decimal"/>
      <w:pStyle w:val="851"/>
      <w:isLgl w:val="false"/>
      <w:suff w:val="nothing"/>
      <w:lvlText w:val=""/>
      <w:lvlJc w:val="left"/>
      <w:pPr>
        <w:pStyle w:val="847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7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7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7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7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7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7"/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47"/>
        <w:ind w:left="1800" w:hanging="360"/>
        <w:tabs>
          <w:tab w:val="num" w:pos="180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47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7"/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47"/>
        <w:ind w:left="2880" w:hanging="360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47"/>
        <w:ind w:left="3240" w:hanging="36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7"/>
        <w:ind w:left="3600" w:hanging="36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47"/>
        <w:ind w:left="3960" w:hanging="36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47"/>
        <w:ind w:left="4320" w:hanging="360"/>
        <w:tabs>
          <w:tab w:val="num" w:pos="432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7"/>
    <w:next w:val="847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basedOn w:val="872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7"/>
    <w:next w:val="847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72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72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72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72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72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72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72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72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72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72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72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72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7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72"/>
    <w:uiPriority w:val="99"/>
    <w:unhideWhenUsed/>
    <w:rPr>
      <w:vertAlign w:val="superscript"/>
    </w:rPr>
  </w:style>
  <w:style w:type="paragraph" w:styleId="832">
    <w:name w:val="endnote text"/>
    <w:basedOn w:val="847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72"/>
    <w:uiPriority w:val="99"/>
    <w:semiHidden/>
    <w:unhideWhenUsed/>
    <w:rPr>
      <w:vertAlign w:val="superscript"/>
    </w:rPr>
  </w:style>
  <w:style w:type="paragraph" w:styleId="835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7"/>
    <w:next w:val="847"/>
    <w:uiPriority w:val="99"/>
    <w:unhideWhenUsed/>
    <w:pPr>
      <w:spacing w:after="0" w:afterAutospacing="0"/>
    </w:pPr>
  </w:style>
  <w:style w:type="table" w:styleId="8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7" w:default="1">
    <w:name w:val="Normal"/>
    <w:next w:val="847"/>
    <w:link w:val="847"/>
    <w:pPr>
      <w:ind w:left="0" w:right="0" w:firstLine="709"/>
      <w:jc w:val="both"/>
      <w:spacing w:before="0" w:after="0" w:line="240" w:lineRule="auto"/>
      <w:widowControl/>
      <w:tabs>
        <w:tab w:val="left" w:pos="3744" w:leader="none"/>
      </w:tabs>
    </w:pPr>
    <w:rPr>
      <w:rFonts w:ascii="Times New Roman" w:hAnsi="Times New Roman" w:eastAsia="Courier New" w:cs="Times New Roman"/>
      <w:color w:val="auto"/>
      <w:sz w:val="28"/>
      <w:szCs w:val="28"/>
      <w:lang w:val="ru-RU" w:eastAsia="en-US" w:bidi="ar-SA"/>
    </w:rPr>
  </w:style>
  <w:style w:type="paragraph" w:styleId="848">
    <w:name w:val="Заголовок 1"/>
    <w:basedOn w:val="847"/>
    <w:next w:val="936"/>
    <w:link w:val="847"/>
    <w:pPr>
      <w:numPr>
        <w:ilvl w:val="0"/>
        <w:numId w:val="1"/>
      </w:numPr>
      <w:ind w:left="0" w:right="0" w:firstLine="0"/>
      <w:jc w:val="left"/>
      <w:spacing w:before="280" w:after="280"/>
      <w:widowControl/>
      <w:outlineLvl w:val="0"/>
    </w:pPr>
    <w:rPr>
      <w:rFonts w:cs="Times New Roman"/>
      <w:b/>
      <w:bCs/>
      <w:sz w:val="48"/>
      <w:szCs w:val="48"/>
      <w:lang w:val="ru-RU" w:eastAsia="ru-RU" w:bidi="ar-SA"/>
    </w:rPr>
  </w:style>
  <w:style w:type="paragraph" w:styleId="849">
    <w:name w:val="Заголовок 2"/>
    <w:basedOn w:val="847"/>
    <w:next w:val="936"/>
    <w:link w:val="847"/>
    <w:pPr>
      <w:numPr>
        <w:ilvl w:val="1"/>
        <w:numId w:val="1"/>
      </w:numPr>
      <w:ind w:left="0" w:right="0" w:firstLine="0"/>
      <w:jc w:val="left"/>
      <w:keepNext/>
      <w:spacing w:before="240" w:after="60" w:line="276" w:lineRule="auto"/>
      <w:widowControl/>
      <w:outlineLvl w:val="1"/>
    </w:pPr>
    <w:rPr>
      <w:rFonts w:ascii="Calibri Light" w:hAnsi="Calibri Light" w:eastAsia="Times New Roman" w:cs="Calibri Light"/>
      <w:b/>
      <w:bCs/>
      <w:i/>
      <w:iCs/>
      <w:sz w:val="28"/>
      <w:szCs w:val="28"/>
      <w:lang w:val="ru-RU" w:eastAsia="en-US" w:bidi="ar-SA"/>
    </w:rPr>
  </w:style>
  <w:style w:type="paragraph" w:styleId="850">
    <w:name w:val="Заголовок 3"/>
    <w:basedOn w:val="847"/>
    <w:next w:val="936"/>
    <w:link w:val="847"/>
    <w:pPr>
      <w:numPr>
        <w:ilvl w:val="2"/>
        <w:numId w:val="1"/>
      </w:numPr>
      <w:ind w:left="0" w:right="0" w:firstLine="0"/>
      <w:jc w:val="left"/>
      <w:keepNext/>
      <w:spacing w:before="240" w:after="60" w:line="276" w:lineRule="auto"/>
      <w:widowControl/>
      <w:outlineLvl w:val="2"/>
    </w:pPr>
    <w:rPr>
      <w:rFonts w:ascii="Calibri Light" w:hAnsi="Calibri Light" w:eastAsia="Times New Roman" w:cs="Calibri Light"/>
      <w:b/>
      <w:bCs/>
      <w:sz w:val="26"/>
      <w:szCs w:val="26"/>
      <w:lang w:val="ru-RU" w:eastAsia="en-US" w:bidi="ar-SA"/>
    </w:rPr>
  </w:style>
  <w:style w:type="paragraph" w:styleId="851">
    <w:name w:val="Заголовок 4"/>
    <w:basedOn w:val="847"/>
    <w:next w:val="936"/>
    <w:link w:val="847"/>
    <w:pPr>
      <w:numPr>
        <w:ilvl w:val="3"/>
        <w:numId w:val="1"/>
      </w:numPr>
      <w:ind w:left="0" w:right="0" w:firstLine="0"/>
      <w:jc w:val="left"/>
      <w:keepNext/>
      <w:spacing w:before="240" w:after="60" w:line="276" w:lineRule="auto"/>
      <w:widowControl/>
      <w:outlineLvl w:val="3"/>
    </w:pPr>
    <w:rPr>
      <w:rFonts w:ascii="Calibri" w:hAnsi="Calibri" w:eastAsia="Times New Roman" w:cs="Calibri"/>
      <w:b/>
      <w:bCs/>
      <w:sz w:val="28"/>
      <w:szCs w:val="28"/>
      <w:lang w:val="ru-RU" w:eastAsia="en-US" w:bidi="ar-SA"/>
    </w:rPr>
  </w:style>
  <w:style w:type="character" w:styleId="852">
    <w:name w:val="WW8Num1z0"/>
    <w:next w:val="852"/>
    <w:link w:val="847"/>
  </w:style>
  <w:style w:type="character" w:styleId="853">
    <w:name w:val="WW8Num1z1"/>
    <w:next w:val="853"/>
    <w:link w:val="847"/>
  </w:style>
  <w:style w:type="character" w:styleId="854">
    <w:name w:val="WW8Num1z2"/>
    <w:next w:val="854"/>
    <w:link w:val="847"/>
  </w:style>
  <w:style w:type="character" w:styleId="855">
    <w:name w:val="WW8Num1z3"/>
    <w:next w:val="855"/>
    <w:link w:val="847"/>
  </w:style>
  <w:style w:type="character" w:styleId="856">
    <w:name w:val="WW8Num1z4"/>
    <w:next w:val="856"/>
    <w:link w:val="847"/>
  </w:style>
  <w:style w:type="character" w:styleId="857">
    <w:name w:val="WW8Num1z5"/>
    <w:next w:val="857"/>
    <w:link w:val="847"/>
  </w:style>
  <w:style w:type="character" w:styleId="858">
    <w:name w:val="WW8Num1z6"/>
    <w:next w:val="858"/>
    <w:link w:val="847"/>
  </w:style>
  <w:style w:type="character" w:styleId="859">
    <w:name w:val="WW8Num1z7"/>
    <w:next w:val="859"/>
    <w:link w:val="847"/>
  </w:style>
  <w:style w:type="character" w:styleId="860">
    <w:name w:val="WW8Num1z8"/>
    <w:next w:val="860"/>
  </w:style>
  <w:style w:type="character" w:styleId="861">
    <w:name w:val="WW8Num2z0"/>
    <w:next w:val="861"/>
    <w:link w:val="847"/>
  </w:style>
  <w:style w:type="character" w:styleId="862">
    <w:name w:val="WW8Num2z1"/>
    <w:next w:val="862"/>
    <w:link w:val="847"/>
  </w:style>
  <w:style w:type="character" w:styleId="863">
    <w:name w:val="WW8Num2z2"/>
    <w:next w:val="863"/>
    <w:link w:val="847"/>
  </w:style>
  <w:style w:type="character" w:styleId="864">
    <w:name w:val="WW8Num2z3"/>
    <w:next w:val="864"/>
    <w:link w:val="847"/>
  </w:style>
  <w:style w:type="character" w:styleId="865">
    <w:name w:val="WW8Num2z4"/>
    <w:next w:val="865"/>
    <w:link w:val="847"/>
  </w:style>
  <w:style w:type="character" w:styleId="866">
    <w:name w:val="WW8Num2z5"/>
    <w:next w:val="866"/>
    <w:link w:val="847"/>
  </w:style>
  <w:style w:type="character" w:styleId="867">
    <w:name w:val="WW8Num2z6"/>
    <w:next w:val="867"/>
    <w:link w:val="847"/>
  </w:style>
  <w:style w:type="character" w:styleId="868">
    <w:name w:val="WW8Num2z7"/>
    <w:next w:val="868"/>
    <w:link w:val="847"/>
  </w:style>
  <w:style w:type="character" w:styleId="869">
    <w:name w:val="WW8Num2z8"/>
    <w:next w:val="869"/>
  </w:style>
  <w:style w:type="character" w:styleId="870">
    <w:name w:val="WW8Num3z0"/>
    <w:next w:val="870"/>
    <w:link w:val="847"/>
    <w:rPr>
      <w:rFonts w:ascii="Symbol" w:hAnsi="Symbol" w:cs="OpenSymbol"/>
    </w:rPr>
  </w:style>
  <w:style w:type="character" w:styleId="871">
    <w:name w:val="WW8Num3z1"/>
    <w:next w:val="871"/>
    <w:rPr>
      <w:rFonts w:ascii="OpenSymbol" w:hAnsi="OpenSymbol" w:cs="OpenSymbol"/>
    </w:rPr>
  </w:style>
  <w:style w:type="character" w:styleId="872" w:default="1">
    <w:name w:val="Default Paragraph Font"/>
    <w:next w:val="872"/>
    <w:link w:val="847"/>
  </w:style>
  <w:style w:type="character" w:styleId="873">
    <w:name w:val="Заголовок 1 Знак"/>
    <w:basedOn w:val="872"/>
    <w:next w:val="873"/>
    <w:link w:val="847"/>
    <w:rPr>
      <w:rFonts w:ascii="Times New Roman" w:hAnsi="Times New Roman" w:cs="Times New Roman"/>
      <w:b/>
      <w:bCs/>
      <w:sz w:val="48"/>
      <w:szCs w:val="48"/>
      <w:lang w:val="ru-RU" w:eastAsia="ru-RU"/>
    </w:rPr>
  </w:style>
  <w:style w:type="character" w:styleId="874">
    <w:name w:val="Заголовок 2 Знак"/>
    <w:basedOn w:val="872"/>
    <w:next w:val="874"/>
    <w:rPr>
      <w:rFonts w:ascii="Calibri Light" w:hAnsi="Calibri Light" w:eastAsia="Times New Roman" w:cs="Calibri Light"/>
      <w:b/>
      <w:bCs/>
      <w:i/>
      <w:iCs/>
      <w:sz w:val="28"/>
      <w:szCs w:val="28"/>
      <w:lang w:val="ru-RU" w:eastAsia="en-US"/>
    </w:rPr>
  </w:style>
  <w:style w:type="character" w:styleId="875">
    <w:name w:val="Заголовок 3 Знак"/>
    <w:basedOn w:val="872"/>
    <w:next w:val="875"/>
    <w:link w:val="847"/>
    <w:rPr>
      <w:rFonts w:ascii="Calibri Light" w:hAnsi="Calibri Light" w:eastAsia="Times New Roman" w:cs="Calibri Light"/>
      <w:b/>
      <w:bCs/>
      <w:sz w:val="26"/>
      <w:szCs w:val="26"/>
      <w:lang w:val="ru-RU" w:eastAsia="en-US"/>
    </w:rPr>
  </w:style>
  <w:style w:type="character" w:styleId="876">
    <w:name w:val="Заголовок 4 Знак"/>
    <w:basedOn w:val="872"/>
    <w:next w:val="876"/>
    <w:link w:val="847"/>
    <w:rPr>
      <w:rFonts w:ascii="Calibri" w:hAnsi="Calibri" w:eastAsia="Times New Roman" w:cs="Calibri"/>
      <w:b/>
      <w:bCs/>
      <w:sz w:val="28"/>
      <w:szCs w:val="28"/>
      <w:lang w:val="ru-RU" w:eastAsia="en-US"/>
    </w:rPr>
  </w:style>
  <w:style w:type="character" w:styleId="877">
    <w:name w:val="Выделение"/>
    <w:basedOn w:val="872"/>
    <w:next w:val="877"/>
    <w:link w:val="847"/>
    <w:rPr>
      <w:rFonts w:cs="Times New Roman"/>
      <w:i/>
      <w:iCs/>
    </w:rPr>
  </w:style>
  <w:style w:type="character" w:styleId="878">
    <w:name w:val="Strong1"/>
    <w:basedOn w:val="872"/>
    <w:next w:val="878"/>
    <w:link w:val="847"/>
    <w:rPr>
      <w:rFonts w:cs="Times New Roman"/>
      <w:b/>
      <w:bCs/>
    </w:rPr>
  </w:style>
  <w:style w:type="character" w:styleId="879">
    <w:name w:val="Текст выноски Знак"/>
    <w:basedOn w:val="872"/>
    <w:next w:val="879"/>
    <w:link w:val="847"/>
    <w:rPr>
      <w:rFonts w:ascii="Tahoma" w:hAnsi="Tahoma" w:cs="Tahoma"/>
      <w:sz w:val="16"/>
      <w:szCs w:val="16"/>
    </w:rPr>
  </w:style>
  <w:style w:type="character" w:styleId="880">
    <w:name w:val="Подзаголовок Знак"/>
    <w:basedOn w:val="872"/>
    <w:next w:val="880"/>
    <w:rPr>
      <w:rFonts w:ascii="Calibri Light" w:hAnsi="Calibri Light" w:eastAsia="Times New Roman" w:cs="Calibri Light"/>
      <w:sz w:val="24"/>
      <w:szCs w:val="24"/>
      <w:lang w:val="ru-RU" w:eastAsia="en-US"/>
    </w:rPr>
  </w:style>
  <w:style w:type="character" w:styleId="881">
    <w:name w:val="Верхний колонтитул Знак"/>
    <w:basedOn w:val="872"/>
    <w:next w:val="881"/>
    <w:link w:val="847"/>
    <w:rPr>
      <w:rFonts w:cs="Times New Roman"/>
      <w:lang w:val="ru-RU" w:eastAsia="en-US"/>
    </w:rPr>
  </w:style>
  <w:style w:type="character" w:styleId="882">
    <w:name w:val="Нижний колонтитул Знак"/>
    <w:basedOn w:val="872"/>
    <w:next w:val="882"/>
    <w:link w:val="847"/>
    <w:rPr>
      <w:rFonts w:cs="Times New Roman"/>
      <w:lang w:val="ru-RU" w:eastAsia="en-US"/>
    </w:rPr>
  </w:style>
  <w:style w:type="character" w:styleId="883">
    <w:name w:val="Стандартный HTML Знак"/>
    <w:basedOn w:val="872"/>
    <w:next w:val="883"/>
    <w:link w:val="847"/>
    <w:rPr>
      <w:rFonts w:ascii="Courier New" w:hAnsi="Courier New" w:cs="Courier New"/>
      <w:sz w:val="20"/>
      <w:szCs w:val="20"/>
    </w:rPr>
  </w:style>
  <w:style w:type="character" w:styleId="884">
    <w:name w:val="Интернет-ссылка"/>
    <w:basedOn w:val="872"/>
    <w:next w:val="884"/>
    <w:link w:val="847"/>
    <w:rPr>
      <w:rFonts w:cs="Times New Roman"/>
      <w:color w:val="0000ff"/>
      <w:u w:val="single"/>
    </w:rPr>
  </w:style>
  <w:style w:type="character" w:styleId="885">
    <w:name w:val="link-list"/>
    <w:next w:val="885"/>
    <w:link w:val="847"/>
  </w:style>
  <w:style w:type="character" w:styleId="886">
    <w:name w:val="frgu-content-accordeon"/>
    <w:next w:val="886"/>
    <w:link w:val="847"/>
  </w:style>
  <w:style w:type="character" w:styleId="887">
    <w:name w:val="ListLabel 1"/>
    <w:next w:val="887"/>
    <w:link w:val="847"/>
    <w:rPr>
      <w:rFonts w:cs="Times New Roman"/>
    </w:rPr>
  </w:style>
  <w:style w:type="character" w:styleId="888">
    <w:name w:val="ListLabel 2"/>
    <w:next w:val="888"/>
    <w:link w:val="847"/>
    <w:rPr>
      <w:rFonts w:cs="Times New Roman"/>
    </w:rPr>
  </w:style>
  <w:style w:type="character" w:styleId="889">
    <w:name w:val="ListLabel 3"/>
    <w:next w:val="889"/>
    <w:link w:val="847"/>
    <w:rPr>
      <w:rFonts w:cs="Times New Roman"/>
    </w:rPr>
  </w:style>
  <w:style w:type="character" w:styleId="890">
    <w:name w:val="ListLabel 4"/>
    <w:next w:val="890"/>
    <w:link w:val="847"/>
    <w:rPr>
      <w:rFonts w:cs="Times New Roman"/>
    </w:rPr>
  </w:style>
  <w:style w:type="character" w:styleId="891">
    <w:name w:val="ListLabel 5"/>
    <w:next w:val="891"/>
    <w:rPr>
      <w:rFonts w:cs="Times New Roman"/>
    </w:rPr>
  </w:style>
  <w:style w:type="character" w:styleId="892">
    <w:name w:val="ListLabel 6"/>
    <w:next w:val="892"/>
    <w:link w:val="847"/>
    <w:rPr>
      <w:rFonts w:cs="Times New Roman"/>
    </w:rPr>
  </w:style>
  <w:style w:type="character" w:styleId="893">
    <w:name w:val="ListLabel 7"/>
    <w:next w:val="893"/>
    <w:link w:val="847"/>
    <w:rPr>
      <w:rFonts w:cs="Times New Roman"/>
    </w:rPr>
  </w:style>
  <w:style w:type="character" w:styleId="894">
    <w:name w:val="ListLabel 8"/>
    <w:next w:val="894"/>
    <w:link w:val="847"/>
    <w:rPr>
      <w:rFonts w:cs="Times New Roman"/>
    </w:rPr>
  </w:style>
  <w:style w:type="character" w:styleId="895">
    <w:name w:val="ListLabel 9"/>
    <w:next w:val="895"/>
    <w:link w:val="847"/>
    <w:rPr>
      <w:rFonts w:cs="Times New Roman"/>
    </w:rPr>
  </w:style>
  <w:style w:type="character" w:styleId="896">
    <w:name w:val="ListLabel 10"/>
    <w:next w:val="896"/>
    <w:link w:val="847"/>
    <w:rPr>
      <w:rFonts w:cs="Times New Roman"/>
    </w:rPr>
  </w:style>
  <w:style w:type="character" w:styleId="897">
    <w:name w:val="ListLabel 11"/>
    <w:next w:val="897"/>
    <w:link w:val="847"/>
    <w:rPr>
      <w:rFonts w:cs="Times New Roman"/>
    </w:rPr>
  </w:style>
  <w:style w:type="character" w:styleId="898">
    <w:name w:val="ListLabel 12"/>
    <w:next w:val="898"/>
    <w:link w:val="847"/>
    <w:rPr>
      <w:rFonts w:cs="Times New Roman"/>
    </w:rPr>
  </w:style>
  <w:style w:type="character" w:styleId="899">
    <w:name w:val="ListLabel 13"/>
    <w:next w:val="899"/>
    <w:link w:val="847"/>
    <w:rPr>
      <w:rFonts w:cs="Times New Roman"/>
    </w:rPr>
  </w:style>
  <w:style w:type="character" w:styleId="900">
    <w:name w:val="ListLabel 14"/>
    <w:next w:val="900"/>
    <w:link w:val="847"/>
    <w:rPr>
      <w:rFonts w:cs="Times New Roman"/>
    </w:rPr>
  </w:style>
  <w:style w:type="character" w:styleId="901">
    <w:name w:val="ListLabel 15"/>
    <w:next w:val="901"/>
    <w:link w:val="847"/>
    <w:rPr>
      <w:rFonts w:cs="Times New Roman"/>
    </w:rPr>
  </w:style>
  <w:style w:type="character" w:styleId="902">
    <w:name w:val="ListLabel 16"/>
    <w:next w:val="902"/>
    <w:link w:val="847"/>
    <w:rPr>
      <w:rFonts w:cs="Times New Roman"/>
    </w:rPr>
  </w:style>
  <w:style w:type="character" w:styleId="903">
    <w:name w:val="ListLabel 17"/>
    <w:next w:val="903"/>
    <w:link w:val="847"/>
    <w:rPr>
      <w:rFonts w:cs="Times New Roman"/>
    </w:rPr>
  </w:style>
  <w:style w:type="character" w:styleId="904">
    <w:name w:val="ListLabel 18"/>
    <w:next w:val="904"/>
    <w:link w:val="847"/>
    <w:rPr>
      <w:rFonts w:cs="Times New Roman"/>
    </w:rPr>
  </w:style>
  <w:style w:type="character" w:styleId="905">
    <w:name w:val="ListLabel 19"/>
    <w:next w:val="905"/>
    <w:link w:val="847"/>
    <w:rPr>
      <w:rFonts w:cs="Times New Roman"/>
    </w:rPr>
  </w:style>
  <w:style w:type="character" w:styleId="906">
    <w:name w:val="ListLabel 20"/>
    <w:next w:val="906"/>
    <w:link w:val="847"/>
    <w:rPr>
      <w:rFonts w:cs="Times New Roman"/>
    </w:rPr>
  </w:style>
  <w:style w:type="character" w:styleId="907">
    <w:name w:val="ListLabel 21"/>
    <w:next w:val="907"/>
    <w:link w:val="847"/>
    <w:rPr>
      <w:rFonts w:cs="Times New Roman"/>
    </w:rPr>
  </w:style>
  <w:style w:type="character" w:styleId="908">
    <w:name w:val="ListLabel 22"/>
    <w:next w:val="908"/>
    <w:link w:val="847"/>
    <w:rPr>
      <w:rFonts w:cs="Times New Roman"/>
    </w:rPr>
  </w:style>
  <w:style w:type="character" w:styleId="909">
    <w:name w:val="ListLabel 23"/>
    <w:next w:val="909"/>
    <w:link w:val="847"/>
    <w:rPr>
      <w:rFonts w:cs="Times New Roman"/>
    </w:rPr>
  </w:style>
  <w:style w:type="character" w:styleId="910">
    <w:name w:val="ListLabel 24"/>
    <w:next w:val="910"/>
    <w:link w:val="847"/>
    <w:rPr>
      <w:rFonts w:cs="Times New Roman"/>
    </w:rPr>
  </w:style>
  <w:style w:type="character" w:styleId="911">
    <w:name w:val="ListLabel 25"/>
    <w:next w:val="911"/>
    <w:link w:val="847"/>
    <w:rPr>
      <w:rFonts w:cs="Times New Roman"/>
    </w:rPr>
  </w:style>
  <w:style w:type="character" w:styleId="912">
    <w:name w:val="ListLabel 26"/>
    <w:next w:val="912"/>
    <w:link w:val="847"/>
    <w:rPr>
      <w:rFonts w:cs="Times New Roman"/>
    </w:rPr>
  </w:style>
  <w:style w:type="character" w:styleId="913">
    <w:name w:val="ListLabel 27"/>
    <w:next w:val="913"/>
    <w:link w:val="847"/>
    <w:rPr>
      <w:rFonts w:cs="Times New Roman"/>
    </w:rPr>
  </w:style>
  <w:style w:type="character" w:styleId="914">
    <w:name w:val="ListLabel 28"/>
    <w:next w:val="914"/>
    <w:link w:val="847"/>
    <w:rPr>
      <w:rFonts w:ascii="Times New Roman" w:hAnsi="Times New Roman" w:cs="Times New Roman"/>
      <w:b/>
      <w:sz w:val="28"/>
    </w:rPr>
  </w:style>
  <w:style w:type="character" w:styleId="915">
    <w:name w:val="ListLabel 29"/>
    <w:next w:val="915"/>
    <w:link w:val="847"/>
    <w:rPr>
      <w:rFonts w:cs="Times New Roman"/>
    </w:rPr>
  </w:style>
  <w:style w:type="character" w:styleId="916">
    <w:name w:val="ListLabel 30"/>
    <w:next w:val="916"/>
    <w:link w:val="847"/>
    <w:rPr>
      <w:rFonts w:cs="Times New Roman"/>
    </w:rPr>
  </w:style>
  <w:style w:type="character" w:styleId="917">
    <w:name w:val="ListLabel 31"/>
    <w:next w:val="917"/>
    <w:link w:val="847"/>
    <w:rPr>
      <w:rFonts w:cs="Times New Roman"/>
    </w:rPr>
  </w:style>
  <w:style w:type="character" w:styleId="918">
    <w:name w:val="ListLabel 32"/>
    <w:next w:val="918"/>
    <w:link w:val="847"/>
    <w:rPr>
      <w:rFonts w:cs="Times New Roman"/>
    </w:rPr>
  </w:style>
  <w:style w:type="character" w:styleId="919">
    <w:name w:val="ListLabel 33"/>
    <w:next w:val="919"/>
    <w:link w:val="847"/>
    <w:rPr>
      <w:rFonts w:cs="Times New Roman"/>
    </w:rPr>
  </w:style>
  <w:style w:type="character" w:styleId="920">
    <w:name w:val="ListLabel 34"/>
    <w:next w:val="920"/>
    <w:link w:val="847"/>
    <w:rPr>
      <w:rFonts w:cs="Times New Roman"/>
    </w:rPr>
  </w:style>
  <w:style w:type="character" w:styleId="921">
    <w:name w:val="ListLabel 35"/>
    <w:next w:val="921"/>
    <w:link w:val="847"/>
    <w:rPr>
      <w:rFonts w:cs="Times New Roman"/>
    </w:rPr>
  </w:style>
  <w:style w:type="character" w:styleId="922">
    <w:name w:val="ListLabel 36"/>
    <w:next w:val="922"/>
    <w:link w:val="847"/>
    <w:rPr>
      <w:rFonts w:cs="Times New Roman"/>
    </w:rPr>
  </w:style>
  <w:style w:type="character" w:styleId="923">
    <w:name w:val="ListLabel 37"/>
    <w:next w:val="923"/>
    <w:link w:val="847"/>
    <w:rPr>
      <w:rFonts w:cs="Times New Roman"/>
    </w:rPr>
  </w:style>
  <w:style w:type="character" w:styleId="924">
    <w:name w:val="ListLabel 38"/>
    <w:next w:val="924"/>
    <w:link w:val="847"/>
    <w:rPr>
      <w:rFonts w:cs="Times New Roman"/>
    </w:rPr>
  </w:style>
  <w:style w:type="character" w:styleId="925">
    <w:name w:val="ListLabel 39"/>
    <w:next w:val="925"/>
    <w:link w:val="847"/>
    <w:rPr>
      <w:rFonts w:cs="Times New Roman"/>
    </w:rPr>
  </w:style>
  <w:style w:type="character" w:styleId="926">
    <w:name w:val="ListLabel 40"/>
    <w:next w:val="926"/>
    <w:link w:val="847"/>
    <w:rPr>
      <w:rFonts w:cs="Times New Roman"/>
    </w:rPr>
  </w:style>
  <w:style w:type="character" w:styleId="927">
    <w:name w:val="ListLabel 41"/>
    <w:next w:val="927"/>
    <w:link w:val="847"/>
    <w:rPr>
      <w:rFonts w:cs="Times New Roman"/>
    </w:rPr>
  </w:style>
  <w:style w:type="character" w:styleId="928">
    <w:name w:val="ListLabel 42"/>
    <w:next w:val="928"/>
    <w:link w:val="847"/>
    <w:rPr>
      <w:rFonts w:cs="Times New Roman"/>
    </w:rPr>
  </w:style>
  <w:style w:type="character" w:styleId="929">
    <w:name w:val="ListLabel 43"/>
    <w:next w:val="929"/>
    <w:link w:val="847"/>
    <w:rPr>
      <w:rFonts w:cs="Times New Roman"/>
    </w:rPr>
  </w:style>
  <w:style w:type="character" w:styleId="930">
    <w:name w:val="ListLabel 44"/>
    <w:next w:val="930"/>
    <w:link w:val="847"/>
    <w:rPr>
      <w:rFonts w:cs="Times New Roman"/>
    </w:rPr>
  </w:style>
  <w:style w:type="character" w:styleId="931">
    <w:name w:val="ListLabel 45"/>
    <w:next w:val="931"/>
    <w:link w:val="847"/>
    <w:rPr>
      <w:rFonts w:cs="Times New Roman"/>
    </w:rPr>
  </w:style>
  <w:style w:type="character" w:styleId="932">
    <w:name w:val="Посещённая гиперссылка"/>
    <w:next w:val="932"/>
    <w:link w:val="847"/>
    <w:rPr>
      <w:color w:val="800000"/>
      <w:u w:val="single"/>
      <w:lang w:val="en-US" w:eastAsia="en-US" w:bidi="en-US"/>
    </w:rPr>
  </w:style>
  <w:style w:type="character" w:styleId="933">
    <w:name w:val="Маркеры списка"/>
    <w:next w:val="933"/>
    <w:link w:val="847"/>
    <w:rPr>
      <w:rFonts w:ascii="OpenSymbol" w:hAnsi="OpenSymbol" w:eastAsia="OpenSymbol" w:cs="OpenSymbol"/>
    </w:rPr>
  </w:style>
  <w:style w:type="character" w:styleId="934">
    <w:name w:val="Символ нумерации"/>
    <w:next w:val="934"/>
    <w:link w:val="847"/>
  </w:style>
  <w:style w:type="paragraph" w:styleId="935">
    <w:name w:val="Заголовок"/>
    <w:basedOn w:val="847"/>
    <w:next w:val="936"/>
    <w:link w:val="84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936">
    <w:name w:val="Основной текст"/>
    <w:basedOn w:val="847"/>
    <w:next w:val="936"/>
    <w:link w:val="847"/>
    <w:pPr>
      <w:spacing w:before="0" w:after="140" w:line="288" w:lineRule="auto"/>
    </w:pPr>
  </w:style>
  <w:style w:type="paragraph" w:styleId="937">
    <w:name w:val="Список"/>
    <w:basedOn w:val="936"/>
    <w:next w:val="937"/>
    <w:link w:val="847"/>
    <w:rPr>
      <w:rFonts w:cs="Mangal"/>
    </w:rPr>
  </w:style>
  <w:style w:type="paragraph" w:styleId="938">
    <w:name w:val="Название"/>
    <w:basedOn w:val="847"/>
    <w:next w:val="938"/>
    <w:link w:val="84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39">
    <w:name w:val="Указатель"/>
    <w:basedOn w:val="847"/>
    <w:next w:val="939"/>
    <w:link w:val="847"/>
    <w:pPr>
      <w:suppressLineNumbers/>
    </w:pPr>
    <w:rPr>
      <w:rFonts w:cs="Mangal"/>
    </w:rPr>
  </w:style>
  <w:style w:type="paragraph" w:styleId="940">
    <w:name w:val="DocumentMap"/>
    <w:next w:val="940"/>
    <w:link w:val="847"/>
    <w:pPr>
      <w:ind w:left="0" w:right="0" w:firstLine="0"/>
      <w:jc w:val="left"/>
      <w:spacing w:before="0" w:after="160" w:line="252" w:lineRule="auto"/>
      <w:widowControl/>
    </w:pPr>
    <w:rPr>
      <w:rFonts w:ascii="Calibri" w:hAnsi="Calibri" w:eastAsia="Courier New" w:cs="Calibri"/>
      <w:color w:val="auto"/>
      <w:sz w:val="22"/>
      <w:szCs w:val="22"/>
      <w:lang w:val="ru-RU" w:eastAsia="ru-RU" w:bidi="ar-SA"/>
    </w:rPr>
  </w:style>
  <w:style w:type="paragraph" w:styleId="941">
    <w:name w:val="Normal (Web)"/>
    <w:basedOn w:val="847"/>
    <w:next w:val="941"/>
    <w:link w:val="847"/>
    <w:pPr>
      <w:ind w:left="0" w:right="0" w:firstLine="0"/>
      <w:jc w:val="left"/>
      <w:spacing w:before="280" w:after="280"/>
      <w:widowControl/>
    </w:pPr>
    <w:rPr>
      <w:rFonts w:cs="Times New Roman"/>
      <w:sz w:val="24"/>
      <w:szCs w:val="24"/>
      <w:lang w:val="ru-RU" w:eastAsia="ru-RU" w:bidi="ar-SA"/>
    </w:rPr>
  </w:style>
  <w:style w:type="paragraph" w:styleId="942">
    <w:name w:val="List Paragraph"/>
    <w:basedOn w:val="847"/>
    <w:next w:val="942"/>
    <w:link w:val="847"/>
    <w:pPr>
      <w:contextualSpacing/>
      <w:ind w:left="720" w:right="0" w:firstLine="0"/>
      <w:jc w:val="left"/>
      <w:spacing w:before="0" w:after="200" w:line="276" w:lineRule="auto"/>
      <w:widowControl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943">
    <w:name w:val="Balloon Text"/>
    <w:basedOn w:val="847"/>
    <w:next w:val="943"/>
    <w:link w:val="847"/>
    <w:pPr>
      <w:ind w:left="0" w:right="0" w:firstLine="0"/>
      <w:jc w:val="left"/>
      <w:widowControl/>
    </w:pPr>
    <w:rPr>
      <w:rFonts w:ascii="Tahoma" w:hAnsi="Tahoma" w:cs="Tahoma"/>
      <w:sz w:val="16"/>
      <w:szCs w:val="16"/>
      <w:lang w:val="ru-RU" w:eastAsia="en-US" w:bidi="ar-SA"/>
    </w:rPr>
  </w:style>
  <w:style w:type="paragraph" w:styleId="944">
    <w:name w:val="No Spacing"/>
    <w:next w:val="944"/>
    <w:link w:val="847"/>
    <w:pPr>
      <w:ind w:left="0" w:right="0" w:firstLine="0"/>
      <w:jc w:val="left"/>
      <w:widowControl/>
    </w:pPr>
    <w:rPr>
      <w:rFonts w:ascii="Calibri" w:hAnsi="Calibri" w:eastAsia="Courier New" w:cs="Times New Roman"/>
      <w:color w:val="auto"/>
      <w:sz w:val="22"/>
      <w:szCs w:val="22"/>
      <w:lang w:val="ru-RU" w:eastAsia="en-US" w:bidi="ar-SA"/>
    </w:rPr>
  </w:style>
  <w:style w:type="paragraph" w:styleId="945">
    <w:name w:val="western"/>
    <w:basedOn w:val="847"/>
    <w:next w:val="945"/>
    <w:link w:val="847"/>
    <w:pPr>
      <w:ind w:left="0" w:right="0" w:firstLine="0"/>
      <w:jc w:val="left"/>
      <w:spacing w:before="280" w:after="119" w:line="276" w:lineRule="auto"/>
      <w:widowControl/>
    </w:pPr>
    <w:rPr>
      <w:rFonts w:ascii="Calibri" w:hAnsi="Calibri" w:cs="Times New Roman"/>
      <w:color w:val="000000"/>
      <w:sz w:val="22"/>
      <w:szCs w:val="22"/>
      <w:lang w:val="ru-RU" w:eastAsia="ru-RU" w:bidi="ar-SA"/>
    </w:rPr>
  </w:style>
  <w:style w:type="paragraph" w:styleId="946">
    <w:name w:val="Подзаголовок"/>
    <w:basedOn w:val="847"/>
    <w:next w:val="936"/>
    <w:pPr>
      <w:ind w:left="0" w:right="0" w:firstLine="0"/>
      <w:jc w:val="center"/>
      <w:spacing w:before="0" w:after="60" w:line="276" w:lineRule="auto"/>
      <w:widowControl/>
    </w:pPr>
    <w:rPr>
      <w:rFonts w:ascii="Calibri Light" w:hAnsi="Calibri Light" w:eastAsia="Times New Roman" w:cs="Calibri Light"/>
      <w:sz w:val="24"/>
      <w:szCs w:val="24"/>
      <w:lang w:val="ru-RU" w:eastAsia="en-US" w:bidi="ar-SA"/>
    </w:rPr>
  </w:style>
  <w:style w:type="paragraph" w:styleId="947">
    <w:name w:val="Верхний колонтитул"/>
    <w:basedOn w:val="847"/>
    <w:next w:val="947"/>
    <w:link w:val="847"/>
    <w:pPr>
      <w:ind w:left="0" w:right="0" w:firstLine="0"/>
      <w:jc w:val="left"/>
      <w:spacing w:before="0" w:after="200" w:line="276" w:lineRule="auto"/>
      <w:widowControl/>
      <w:tabs>
        <w:tab w:val="clear" w:pos="3744" w:leader="none"/>
        <w:tab w:val="center" w:pos="4677" w:leader="none"/>
        <w:tab w:val="right" w:pos="9355" w:leader="none"/>
      </w:tabs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948">
    <w:name w:val="Нижний колонтитул"/>
    <w:basedOn w:val="847"/>
    <w:next w:val="948"/>
    <w:link w:val="847"/>
    <w:pPr>
      <w:ind w:left="0" w:right="0" w:firstLine="0"/>
      <w:jc w:val="left"/>
      <w:spacing w:before="0" w:after="200" w:line="276" w:lineRule="auto"/>
      <w:widowControl/>
      <w:tabs>
        <w:tab w:val="clear" w:pos="3744" w:leader="none"/>
        <w:tab w:val="center" w:pos="4677" w:leader="none"/>
        <w:tab w:val="right" w:pos="9355" w:leader="none"/>
      </w:tabs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949">
    <w:name w:val="HTML Preformatted"/>
    <w:basedOn w:val="847"/>
    <w:next w:val="949"/>
    <w:link w:val="847"/>
    <w:pPr>
      <w:ind w:left="0" w:right="0" w:firstLine="0"/>
      <w:jc w:val="left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clear" w:pos="374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styleId="950">
    <w:name w:val="s_1"/>
    <w:basedOn w:val="847"/>
    <w:next w:val="950"/>
    <w:link w:val="847"/>
    <w:pPr>
      <w:ind w:left="0" w:right="0" w:firstLine="0"/>
      <w:jc w:val="left"/>
      <w:spacing w:before="280" w:after="280"/>
      <w:widowControl/>
    </w:pPr>
    <w:rPr>
      <w:rFonts w:cs="Times New Roman"/>
      <w:sz w:val="24"/>
      <w:szCs w:val="24"/>
      <w:lang w:val="ru-RU" w:eastAsia="ru-RU" w:bidi="ar-SA"/>
    </w:rPr>
  </w:style>
  <w:style w:type="paragraph" w:styleId="951">
    <w:name w:val="s_22"/>
    <w:basedOn w:val="847"/>
    <w:next w:val="951"/>
    <w:pPr>
      <w:ind w:left="0" w:right="0" w:firstLine="0"/>
      <w:jc w:val="left"/>
      <w:spacing w:before="280" w:after="280"/>
      <w:widowControl/>
    </w:pPr>
    <w:rPr>
      <w:rFonts w:cs="Times New Roman"/>
      <w:sz w:val="24"/>
      <w:szCs w:val="24"/>
      <w:lang w:val="ru-RU" w:eastAsia="ru-RU" w:bidi="ar-SA"/>
    </w:rPr>
  </w:style>
  <w:style w:type="paragraph" w:styleId="952">
    <w:name w:val="formattext"/>
    <w:basedOn w:val="847"/>
    <w:next w:val="952"/>
    <w:pPr>
      <w:ind w:left="0" w:right="0" w:firstLine="0"/>
      <w:jc w:val="left"/>
      <w:spacing w:before="280" w:after="280"/>
      <w:widowControl/>
    </w:pPr>
    <w:rPr>
      <w:rFonts w:cs="Times New Roman"/>
      <w:sz w:val="24"/>
      <w:szCs w:val="24"/>
      <w:lang w:val="ru-RU" w:eastAsia="ru-RU" w:bidi="ar-SA"/>
    </w:rPr>
  </w:style>
  <w:style w:type="paragraph" w:styleId="953">
    <w:name w:val="Table Grid"/>
    <w:basedOn w:val="940"/>
    <w:next w:val="953"/>
    <w:link w:val="847"/>
    <w:pPr>
      <w:ind w:left="0" w:right="0" w:firstLine="0"/>
      <w:jc w:val="left"/>
      <w:widowControl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954">
    <w:name w:val="Содержимое таблицы"/>
    <w:basedOn w:val="847"/>
    <w:next w:val="954"/>
    <w:link w:val="847"/>
    <w:pPr>
      <w:suppressLineNumbers/>
    </w:pPr>
  </w:style>
  <w:style w:type="paragraph" w:styleId="955">
    <w:name w:val="Заголовок таблицы"/>
    <w:basedOn w:val="954"/>
    <w:next w:val="955"/>
    <w:link w:val="847"/>
    <w:pPr>
      <w:jc w:val="center"/>
      <w:suppressLineNumbers/>
    </w:pPr>
    <w:rPr>
      <w:b/>
      <w:bCs/>
    </w:rPr>
  </w:style>
  <w:style w:type="numbering" w:styleId="956" w:default="1">
    <w:name w:val="No List"/>
    <w:uiPriority w:val="99"/>
    <w:semiHidden/>
    <w:unhideWhenUsed/>
  </w:style>
  <w:style w:type="paragraph" w:styleId="95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base.garant.ru/135907/1cafb24d049dcd1e7707a22d98e9858f/#block_106" TargetMode="External"/><Relationship Id="rId12" Type="http://schemas.openxmlformats.org/officeDocument/2006/relationships/image" Target="media/image1.png"/><Relationship Id="rId13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z24</dc:creator>
  <cp:revision>44</cp:revision>
  <dcterms:created xsi:type="dcterms:W3CDTF">2022-09-27T12:05:00Z</dcterms:created>
  <dcterms:modified xsi:type="dcterms:W3CDTF">2025-05-15T07:03:09Z</dcterms:modified>
</cp:coreProperties>
</file>