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государственного областного казенного учреждения                                                                                «Г</w:t>
      </w:r>
      <w:r/>
      <w:r>
        <w:rPr>
          <w:rFonts w:ascii="Times New Roman" w:hAnsi="Times New Roman" w:cs="Times New Roman"/>
          <w:b/>
          <w:bCs/>
          <w:sz w:val="28"/>
          <w:szCs w:val="28"/>
        </w:rPr>
        <w:t xml:space="preserve">осу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дарств</w:t>
      </w:r>
      <w:r/>
      <w:r>
        <w:rPr>
          <w:rFonts w:ascii="Times New Roman" w:hAnsi="Times New Roman" w:cs="Times New Roman"/>
          <w:b/>
          <w:bCs/>
          <w:sz w:val="28"/>
          <w:szCs w:val="28"/>
        </w:rPr>
      </w:r>
      <w:r/>
      <w:r/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енное юрид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1078559</wp:posOffset>
                </wp:positionH>
                <wp:positionV relativeFrom="paragraph">
                  <wp:posOffset>758872</wp:posOffset>
                </wp:positionV>
                <wp:extent cx="3205502" cy="823642"/>
                <wp:effectExtent l="6349" t="6349" r="6349" b="6349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3205500" cy="823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  <w:highlight w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Директор ГОКУ «Государственное юридическое бюро Новгородской области»                              </w:t>
                            </w:r>
                            <w:r/>
                            <w:r>
                              <w:rPr>
                                <w:color w:val="000000"/>
                                <w:highlight w:val="none"/>
                              </w:rPr>
                            </w:r>
                            <w:r>
                              <w:rPr>
                                <w:color w:val="000000"/>
                                <w:highlight w:val="none"/>
                              </w:rPr>
                            </w:r>
                            <w:r>
                              <w:rPr>
                                <w:color w:val="000000"/>
                                <w:highlight w:val="none"/>
                              </w:rPr>
                            </w:r>
                            <w:r>
                              <w:rPr>
                                <w:color w:val="000000"/>
                                <w:highlight w:val="none"/>
                              </w:rPr>
                            </w:r>
                            <w:r>
                              <w:rPr>
                                <w:color w:val="000000"/>
                                <w:highlight w:val="none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048;o:allowoverlap:true;o:allowincell:true;mso-position-horizontal-relative:text;margin-left:84.9pt;mso-position-horizontal:absolute;mso-position-vertical-relative:text;margin-top:59.8pt;mso-position-vertical:absolute;width:252.4pt;height:64.9pt;mso-wrap-distance-left:9.1pt;mso-wrap-distance-top:0.0pt;mso-wrap-distance-right:9.1pt;mso-wrap-distance-bottom:0.0pt;rotation:0;v-text-anchor:middle;visibility:visible;" fillcolor="#FFFFFF" strokecolor="#000000" strokeweight="1.00pt">
                <v:stroke dashstyle="solid"/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  <w:highlight w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Директор ГОКУ «Государственное юридическое бюро Новгородской области»                              </w:t>
                      </w:r>
                      <w:r/>
                      <w:r>
                        <w:rPr>
                          <w:color w:val="000000"/>
                          <w:highlight w:val="none"/>
                        </w:rPr>
                      </w:r>
                      <w:r>
                        <w:rPr>
                          <w:color w:val="000000"/>
                          <w:highlight w:val="none"/>
                        </w:rPr>
                      </w:r>
                      <w:r>
                        <w:rPr>
                          <w:color w:val="000000"/>
                          <w:highlight w:val="none"/>
                        </w:rPr>
                      </w:r>
                      <w:r>
                        <w:rPr>
                          <w:color w:val="000000"/>
                          <w:highlight w:val="none"/>
                        </w:rPr>
                      </w:r>
                      <w:r>
                        <w:rPr>
                          <w:color w:val="000000"/>
                          <w:highlight w:val="non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ическое бюро Новгородской области»</w:t>
      </w:r>
      <w:r/>
      <w:r/>
      <w:r/>
      <w:r/>
    </w:p>
    <w:p>
      <w:r>
        <w:rPr>
          <w:rFonts w:ascii="Times New Roman" w:hAnsi="Times New Roman" w:cs="Times New Roman"/>
          <w:b/>
          <w:bCs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1078559</wp:posOffset>
                </wp:positionH>
                <wp:positionV relativeFrom="paragraph">
                  <wp:posOffset>1347223</wp:posOffset>
                </wp:positionV>
                <wp:extent cx="3205502" cy="940117"/>
                <wp:effectExtent l="6349" t="6349" r="6349" b="6349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3205500" cy="940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  <w:highlight w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Заместитель директора ГОКУ «Государственное юридическое бюро Новгородской области»                              </w:t>
                            </w:r>
                            <w:r/>
                            <w:r>
                              <w:rPr>
                                <w:color w:val="000000"/>
                                <w:highlight w:val="none"/>
                              </w:rPr>
                            </w:r>
                            <w:r>
                              <w:rPr>
                                <w:color w:val="000000"/>
                                <w:highlight w:val="none"/>
                              </w:rPr>
                            </w:r>
                            <w:r>
                              <w:rPr>
                                <w:color w:val="000000"/>
                                <w:highlight w:val="none"/>
                              </w:rPr>
                            </w:r>
                            <w:r>
                              <w:rPr>
                                <w:color w:val="000000"/>
                                <w:highlight w:val="none"/>
                              </w:rPr>
                            </w:r>
                            <w:r>
                              <w:rPr>
                                <w:color w:val="000000"/>
                                <w:highlight w:val="none"/>
                              </w:rPr>
                            </w:r>
                            <w:r>
                              <w:rPr>
                                <w:color w:val="000000"/>
                                <w:highlight w:val="none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048;o:allowoverlap:true;o:allowincell:true;mso-position-horizontal-relative:text;margin-left:84.9pt;mso-position-horizontal:absolute;mso-position-vertical-relative:text;margin-top:106.1pt;mso-position-vertical:absolute;width:252.4pt;height:74.0pt;mso-wrap-distance-left:9.1pt;mso-wrap-distance-top:0.0pt;mso-wrap-distance-right:9.1pt;mso-wrap-distance-bottom:0.0pt;rotation:0;v-text-anchor:middle;visibility:visible;" fillcolor="#FFFFFF" strokecolor="#000000" strokeweight="1.00pt">
                <v:stroke dashstyle="solid"/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  <w:highlight w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Заместитель директора ГОКУ «Государственное юридическое бюро Новгородской области»                              </w:t>
                      </w:r>
                      <w:r/>
                      <w:r>
                        <w:rPr>
                          <w:color w:val="000000"/>
                          <w:highlight w:val="none"/>
                        </w:rPr>
                      </w:r>
                      <w:r>
                        <w:rPr>
                          <w:color w:val="000000"/>
                          <w:highlight w:val="none"/>
                        </w:rPr>
                      </w:r>
                      <w:r>
                        <w:rPr>
                          <w:color w:val="000000"/>
                          <w:highlight w:val="none"/>
                        </w:rPr>
                      </w:r>
                      <w:r>
                        <w:rPr>
                          <w:color w:val="000000"/>
                          <w:highlight w:val="none"/>
                        </w:rPr>
                      </w:r>
                      <w:r>
                        <w:rPr>
                          <w:color w:val="000000"/>
                          <w:highlight w:val="none"/>
                        </w:rPr>
                      </w:r>
                      <w:r>
                        <w:rPr>
                          <w:color w:val="000000"/>
                          <w:highlight w:val="non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8128" behindDoc="0" locked="0" layoutInCell="1" allowOverlap="1">
                <wp:simplePos x="0" y="0"/>
                <wp:positionH relativeFrom="column">
                  <wp:posOffset>3641123</wp:posOffset>
                </wp:positionH>
                <wp:positionV relativeFrom="paragraph">
                  <wp:posOffset>2287340</wp:posOffset>
                </wp:positionV>
                <wp:extent cx="1285875" cy="352426"/>
                <wp:effectExtent l="3175" t="3175" r="3175" b="3175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285874" cy="352425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48128;mso-wrap-distance-left:9.1pt;mso-wrap-distance-top:0.0pt;mso-wrap-distance-right:9.1pt;mso-wrap-distance-bottom:0.0pt;visibility:visible;" from="286.7pt,180.1pt" to="388.0pt,207.9pt" filled="f" strokecolor="#000000" strokeweight="0.50pt">
                <v:stroke dashstyle="solid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9152" behindDoc="0" locked="0" layoutInCell="1" allowOverlap="1">
                <wp:simplePos x="0" y="0"/>
                <wp:positionH relativeFrom="column">
                  <wp:posOffset>2681310</wp:posOffset>
                </wp:positionH>
                <wp:positionV relativeFrom="paragraph">
                  <wp:posOffset>2277816</wp:posOffset>
                </wp:positionV>
                <wp:extent cx="0" cy="361950"/>
                <wp:effectExtent l="3175" t="3175" r="3175" b="3175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0" cy="361948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" o:spid="_x0000_s3" style="position:absolute;left:0;text-align:left;z-index:49152;mso-wrap-distance-left:9.1pt;mso-wrap-distance-top:0.0pt;mso-wrap-distance-right:9.1pt;mso-wrap-distance-bottom:0.0pt;visibility:visible;" from="211.1pt,179.4pt" to="211.1pt,207.9pt" filled="f" strokecolor="#000000" strokeweight="0.50pt">
                <v:stroke dashstyle="solid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51200" behindDoc="0" locked="0" layoutInCell="1" allowOverlap="1">
                <wp:simplePos x="0" y="0"/>
                <wp:positionH relativeFrom="column">
                  <wp:posOffset>416571</wp:posOffset>
                </wp:positionH>
                <wp:positionV relativeFrom="paragraph">
                  <wp:posOffset>2287340</wp:posOffset>
                </wp:positionV>
                <wp:extent cx="1114118" cy="352426"/>
                <wp:effectExtent l="3175" t="3175" r="3175" b="3175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0">
                          <a:off x="0" y="0"/>
                          <a:ext cx="1114118" cy="352425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" o:spid="_x0000_s4" style="position:absolute;left:0;text-align:left;z-index:51200;mso-wrap-distance-left:9.1pt;mso-wrap-distance-top:0.0pt;mso-wrap-distance-right:9.1pt;mso-wrap-distance-bottom:0.0pt;flip:x;visibility:visible;" from="32.8pt,180.1pt" to="120.5pt,207.9pt" filled="f" strokecolor="#000000" strokeweight="0.50pt">
                <v:stroke dashstyle="solid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3871233</wp:posOffset>
                </wp:positionH>
                <wp:positionV relativeFrom="paragraph">
                  <wp:posOffset>2661674</wp:posOffset>
                </wp:positionV>
                <wp:extent cx="2069192" cy="1069435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069191" cy="10694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  <w:highlight w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Юрисконсульт ГОКУ «Государственное юридическое бюро Новгородской области»                              </w:t>
                            </w:r>
                            <w:r>
                              <w:rPr>
                                <w:color w:val="000000"/>
                                <w:highlight w:val="none"/>
                              </w:rPr>
                            </w:r>
                            <w:r/>
                            <w:r>
                              <w:rPr>
                                <w:color w:val="000000"/>
                                <w:highlight w:val="none"/>
                              </w:rPr>
                            </w:r>
                            <w:r>
                              <w:rPr>
                                <w:color w:val="000000"/>
                                <w:highlight w:val="none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2048;o:allowoverlap:true;o:allowincell:true;mso-position-horizontal-relative:text;margin-left:304.8pt;mso-position-horizontal:absolute;mso-position-vertical-relative:text;margin-top:209.6pt;mso-position-vertical:absolute;width:162.9pt;height:84.2pt;mso-wrap-distance-left:9.1pt;mso-wrap-distance-top:0.0pt;mso-wrap-distance-right:9.1pt;mso-wrap-distance-bottom:0.0pt;rotation:0;v-text-anchor:middle;visibility:visible;" fillcolor="#FFFFFF" strokecolor="#000000" strokeweight="1.00pt">
                <v:stroke dashstyle="solid"/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  <w:highlight w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Юрисконсульт ГОКУ «Государственное юридическое бюро Новгородской области»                              </w:t>
                      </w:r>
                      <w:r>
                        <w:rPr>
                          <w:color w:val="000000"/>
                          <w:highlight w:val="none"/>
                        </w:rPr>
                      </w:r>
                      <w:r/>
                      <w:r>
                        <w:rPr>
                          <w:color w:val="000000"/>
                          <w:highlight w:val="none"/>
                        </w:rPr>
                      </w:r>
                      <w:r>
                        <w:rPr>
                          <w:color w:val="000000"/>
                          <w:highlight w:val="non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1646714</wp:posOffset>
                </wp:positionH>
                <wp:positionV relativeFrom="paragraph">
                  <wp:posOffset>2661674</wp:posOffset>
                </wp:positionV>
                <wp:extent cx="2069192" cy="1069435"/>
                <wp:effectExtent l="6349" t="6349" r="6349" b="6349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2069191" cy="10694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highlight w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Юрисконсульт ГОКУ «Государственное юридическое бюро Новгородской области»                              </w:t>
                            </w:r>
                            <w:r/>
                            <w:r>
                              <w:rPr>
                                <w:color w:val="000000" w:themeColor="text1"/>
                                <w:highlight w:val="none"/>
                              </w:rPr>
                            </w:r>
                            <w:r>
                              <w:rPr>
                                <w:color w:val="000000" w:themeColor="text1"/>
                                <w:highlight w:val="none"/>
                              </w:rPr>
                            </w:r>
                            <w:r>
                              <w:rPr>
                                <w:color w:val="000000" w:themeColor="text1"/>
                                <w:highlight w:val="none"/>
                              </w:rPr>
                            </w:r>
                            <w:r>
                              <w:rPr>
                                <w:color w:val="000000" w:themeColor="text1"/>
                                <w:highlight w:val="none"/>
                              </w:rPr>
                            </w:r>
                            <w:r>
                              <w:rPr>
                                <w:color w:val="000000" w:themeColor="text1"/>
                                <w:highlight w:val="none"/>
                              </w:rPr>
                            </w:r>
                            <w:r>
                              <w:rPr>
                                <w:color w:val="000000" w:themeColor="text1"/>
                                <w:highlight w:val="none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2048;o:allowoverlap:true;o:allowincell:true;mso-position-horizontal-relative:text;margin-left:129.7pt;mso-position-horizontal:absolute;mso-position-vertical-relative:text;margin-top:209.6pt;mso-position-vertical:absolute;width:162.9pt;height:84.2pt;mso-wrap-distance-left:9.1pt;mso-wrap-distance-top:0.0pt;mso-wrap-distance-right:9.1pt;mso-wrap-distance-bottom:0.0pt;v-text-anchor:middle;visibility:visible;" fillcolor="#FFFFFF" strokecolor="#000000" strokeweight="1.00pt">
                <v:stroke dashstyle="solid"/>
                <v:textbox inset="0,0,0,0">
                  <w:txbxContent>
                    <w:p>
                      <w:pPr>
                        <w:jc w:val="center"/>
                        <w:rPr>
                          <w:color w:val="000000" w:themeColor="text1"/>
                          <w:highlight w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Юрисконсульт ГОКУ «Государственное юридическое бюро Новгородской области»                              </w:t>
                      </w:r>
                      <w:r/>
                      <w:r>
                        <w:rPr>
                          <w:color w:val="000000" w:themeColor="text1"/>
                          <w:highlight w:val="none"/>
                        </w:rPr>
                      </w:r>
                      <w:r>
                        <w:rPr>
                          <w:color w:val="000000" w:themeColor="text1"/>
                          <w:highlight w:val="none"/>
                        </w:rPr>
                      </w:r>
                      <w:r>
                        <w:rPr>
                          <w:color w:val="000000" w:themeColor="text1"/>
                          <w:highlight w:val="none"/>
                        </w:rPr>
                      </w:r>
                      <w:r>
                        <w:rPr>
                          <w:color w:val="000000" w:themeColor="text1"/>
                          <w:highlight w:val="none"/>
                        </w:rPr>
                      </w:r>
                      <w:r>
                        <w:rPr>
                          <w:color w:val="000000" w:themeColor="text1"/>
                          <w:highlight w:val="none"/>
                        </w:rPr>
                      </w:r>
                      <w:r>
                        <w:rPr>
                          <w:color w:val="000000" w:themeColor="text1"/>
                          <w:highlight w:val="non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-729002</wp:posOffset>
                </wp:positionH>
                <wp:positionV relativeFrom="paragraph">
                  <wp:posOffset>2661674</wp:posOffset>
                </wp:positionV>
                <wp:extent cx="2069192" cy="1069435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069190" cy="10694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  <w:highlight w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Юрисконсульт ГОКУ «Государственное юридическое бюро Новгородской области»                              </w:t>
                            </w:r>
                            <w:r>
                              <w:rPr>
                                <w:color w:val="000000" w:themeColor="text1"/>
                                <w:highlight w:val="none"/>
                              </w:rPr>
                            </w:r>
                            <w:r/>
                            <w:r>
                              <w:rPr>
                                <w:color w:val="000000"/>
                                <w:highlight w:val="none"/>
                              </w:rPr>
                            </w:r>
                            <w:r>
                              <w:rPr>
                                <w:color w:val="000000"/>
                                <w:highlight w:val="none"/>
                              </w:rPr>
                            </w:r>
                            <w:r>
                              <w:rPr>
                                <w:color w:val="000000"/>
                                <w:highlight w:val="none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type="#_x0000_t1" style="position:absolute;z-index:2048;o:allowoverlap:true;o:allowincell:true;mso-position-horizontal-relative:text;margin-left:-57.4pt;mso-position-horizontal:absolute;mso-position-vertical-relative:text;margin-top:209.6pt;mso-position-vertical:absolute;width:162.9pt;height:84.2pt;mso-wrap-distance-left:9.1pt;mso-wrap-distance-top:0.0pt;mso-wrap-distance-right:9.1pt;mso-wrap-distance-bottom:0.0pt;rotation:0;v-text-anchor:middle;visibility:visible;" fillcolor="#FFFFFF" strokecolor="#000000" strokeweight="1.00pt">
                <v:stroke dashstyle="solid"/>
                <v:textbox inset="0,0,0,0">
                  <w:txbxContent>
                    <w:p>
                      <w:pPr>
                        <w:jc w:val="center"/>
                        <w:rPr>
                          <w:color w:val="000000"/>
                          <w:highlight w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Юрисконсульт ГОКУ «Государственное юридическое бюро Новгородской области»                              </w:t>
                      </w:r>
                      <w:r>
                        <w:rPr>
                          <w:color w:val="000000" w:themeColor="text1"/>
                          <w:highlight w:val="none"/>
                        </w:rPr>
                      </w:r>
                      <w:r/>
                      <w:r>
                        <w:rPr>
                          <w:color w:val="000000"/>
                          <w:highlight w:val="none"/>
                        </w:rPr>
                      </w:r>
                      <w:r>
                        <w:rPr>
                          <w:color w:val="000000"/>
                          <w:highlight w:val="none"/>
                        </w:rPr>
                      </w:r>
                      <w:r>
                        <w:rPr>
                          <w:color w:val="000000"/>
                          <w:highlight w:val="non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9152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985273</wp:posOffset>
                </wp:positionV>
                <wp:extent cx="0" cy="361950"/>
                <wp:effectExtent l="3175" t="3175" r="3175" b="3175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0" cy="361949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8" o:spid="_x0000_s8" style="position:absolute;left:0;text-align:left;z-index:49152;mso-wrap-distance-left:9.1pt;mso-wrap-distance-top:0.0pt;mso-wrap-distance-right:9.1pt;mso-wrap-distance-bottom:0.0pt;rotation:0;visibility:visible;" from="212.6pt,77.6pt" to="212.6pt,106.1pt" filled="f" strokecolor="#000000" strokeweight="0.50pt">
                <v:stroke dashstyle="solid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2025-04-03T11:18:01Z</dcterms:modified>
</cp:coreProperties>
</file>