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spacing w:after="120" w:line="240" w:lineRule="exact"/>
        <w:rPr>
          <w:highlight w:val="none"/>
        </w:rPr>
        <w:outlineLvl w:val="0"/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highlight w:val="none"/>
        </w:rPr>
        <w:t xml:space="preserve">         </w:t>
      </w:r>
      <w:r>
        <w:rPr>
          <w:sz w:val="28"/>
          <w:szCs w:val="28"/>
          <w:highlight w:val="none"/>
        </w:rPr>
        <w:t xml:space="preserve">УТВЕРЖДЕН</w:t>
      </w:r>
      <w:r>
        <w:rPr>
          <w:highlight w:val="none"/>
        </w:rPr>
      </w:r>
      <w:r/>
    </w:p>
    <w:p>
      <w:pPr>
        <w:pStyle w:val="854"/>
        <w:ind w:left="0" w:right="0" w:firstLine="4252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приказом </w:t>
      </w:r>
      <w:r>
        <w:rPr>
          <w:sz w:val="28"/>
          <w:szCs w:val="28"/>
          <w:highlight w:val="none"/>
        </w:rPr>
        <w:t xml:space="preserve">государственного областного </w:t>
      </w:r>
      <w:r>
        <w:rPr>
          <w:highlight w:val="none"/>
        </w:rPr>
      </w:r>
      <w:r/>
    </w:p>
    <w:p>
      <w:pPr>
        <w:pStyle w:val="854"/>
        <w:ind w:left="0" w:right="0" w:firstLine="4252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казенного учреждения «Государственное </w:t>
      </w:r>
      <w:r>
        <w:rPr>
          <w:highlight w:val="none"/>
        </w:rPr>
      </w:r>
      <w:r/>
    </w:p>
    <w:p>
      <w:pPr>
        <w:pStyle w:val="854"/>
        <w:ind w:left="0" w:right="0" w:firstLine="4252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юридическое бюро Новгородской </w:t>
      </w:r>
      <w:r>
        <w:rPr>
          <w:highlight w:val="none"/>
        </w:rPr>
      </w:r>
      <w:r/>
    </w:p>
    <w:p>
      <w:pPr>
        <w:pStyle w:val="854"/>
        <w:ind w:left="0" w:right="0" w:firstLine="4252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области»</w:t>
      </w:r>
      <w:r>
        <w:rPr>
          <w:sz w:val="28"/>
          <w:szCs w:val="28"/>
          <w:highlight w:val="none"/>
        </w:rPr>
        <w:t xml:space="preserve">      </w:t>
      </w:r>
      <w:r>
        <w:rPr>
          <w:highlight w:val="none"/>
        </w:rPr>
      </w:r>
      <w:r/>
    </w:p>
    <w:p>
      <w:pPr>
        <w:pStyle w:val="854"/>
        <w:ind w:left="0" w:right="0" w:firstLine="4252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от «19».09.2022 № 5-ОД</w:t>
      </w:r>
      <w:r>
        <w:rPr>
          <w:highlight w:val="none"/>
        </w:rPr>
      </w:r>
      <w:r/>
    </w:p>
    <w:p>
      <w:pPr>
        <w:pStyle w:val="854"/>
        <w:ind w:left="0" w:right="0" w:firstLine="4252"/>
        <w:spacing w:line="240" w:lineRule="exact"/>
        <w:rPr>
          <w:highlight w:val="none"/>
        </w:rPr>
      </w:pPr>
      <w:r>
        <w:rPr>
          <w:highlight w:val="none"/>
        </w:rPr>
        <w:t xml:space="preserve">(в редакции приказов учреждения </w:t>
      </w:r>
      <w:r>
        <w:rPr>
          <w:highlight w:val="none"/>
        </w:rPr>
      </w:r>
      <w:r/>
    </w:p>
    <w:p>
      <w:pPr>
        <w:pStyle w:val="854"/>
        <w:ind w:left="0" w:right="0" w:firstLine="4252"/>
        <w:spacing w:line="240" w:lineRule="exact"/>
        <w:rPr>
          <w:highlight w:val="none"/>
        </w:rPr>
      </w:pPr>
      <w:r>
        <w:rPr>
          <w:highlight w:val="none"/>
        </w:rPr>
        <w:t xml:space="preserve">от 25.12.2023 № 39-ОД,</w:t>
      </w:r>
      <w:r>
        <w:rPr>
          <w:highlight w:val="none"/>
        </w:rPr>
      </w:r>
      <w:r/>
    </w:p>
    <w:p>
      <w:pPr>
        <w:pStyle w:val="854"/>
        <w:ind w:left="0" w:right="0" w:firstLine="4252"/>
        <w:spacing w:line="240" w:lineRule="exact"/>
        <w:rPr>
          <w:highlight w:val="none"/>
        </w:rPr>
      </w:pPr>
      <w:r>
        <w:rPr>
          <w:highlight w:val="none"/>
        </w:rPr>
        <w:t xml:space="preserve">от 27.05.2024 № 12-ОД</w:t>
      </w:r>
      <w:r/>
      <w:r>
        <w:rPr>
          <w:highlight w:val="none"/>
        </w:rPr>
        <w:t xml:space="preserve">)  </w:t>
      </w:r>
      <w:r/>
      <w:r>
        <w:rPr>
          <w:highlight w:val="none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 xml:space="preserve">КОДЕКС </w:t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 xml:space="preserve">этики и служебного поведения работников </w:t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 xml:space="preserve">государственного областного казенного учреждения </w:t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 xml:space="preserve">«Государственное юридическое бюро Новгородской области»</w:t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r>
      <w:r/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Кодекс этики и служебного поведения работников государственного областного казенного учреждения «Государственное юридическое бюро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Новгородской области» (далее Кодекс), подведомственного комитету записи актов гражданского состояния и организационного обеспечения деятельности мировых судей Новгородской области (далее Учреждение) разработан в соответствии с положениями Конституции Росс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основан на общепризнанных нравственных принципах и нормах российского общества и государства.</w:t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 xml:space="preserve">1. ОБЩИЕ ПОЛОЖЕНИЯ</w:t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1.1.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Учреждения независимо от замещаемой ими должности.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1.2. Целью Кодекса является установление этических норм и правил поведения работников Учреждения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1.3. Кодекс призван повысить эффективность выполнения работниками своих должностных обязанностей. 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1.4. Гражданин, поступающий на работу в Учреждение, обязан ознакомиться с положениями Кодекса и соблюдать их в процессе трудовой деятельности.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1.5. Каждый работник Учреждения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  <w:r/>
    </w:p>
    <w:p>
      <w:pPr>
        <w:ind w:left="0" w:right="0" w:firstLine="709"/>
        <w:jc w:val="both"/>
        <w:spacing w:before="0" w:after="20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1.6. Знание и соблюдение работниками Учреждения положений Кодекса является одним из критериев оценки качества их профессиональной деятельности и трудовой дисциплины. </w:t>
      </w:r>
      <w:r/>
    </w:p>
    <w:p>
      <w:pPr>
        <w:ind w:left="0" w:right="0" w:firstLine="709"/>
        <w:jc w:val="both"/>
        <w:spacing w:before="0" w:after="200" w:line="240" w:lineRule="auto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 xml:space="preserve">2. ОСНОВНЫЕ ОБЯЗАННОСТИ, ПРИНЦИПЫ И ПРАВИЛА                    СЛУЖЕБНОГО ПОВЕДЕНИЯ РАБОТНИКОВ УЧРЕЖДЕНИЯ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2.1. Деятельность Учреждения, а также его работников основывается на следующих принципах: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законность;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профессионализм;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независимость;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добросовестность;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конфиденциальность;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справедливость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  <w:lang w:val="ru-RU"/>
        </w:rPr>
        <w:t xml:space="preserve">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информационная открытость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  <w:lang w:val="ru-RU"/>
        </w:rPr>
        <w:t xml:space="preserve">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2.2. В соответствии со статьей 21 Трудового кодекса Российской Федерации работник Учреждения обязан: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- добросовестно исполнять свои трудовые обязанности, возложенные на него трудовым договором;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- соблюдать правила внутреннего трудового распорядка Учреждения;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- соблюдать трудовую дисциплину;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- выполнять установленные нормы труда;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- соблюдать требования по охране труда и обеспечению безопасности труда;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- бережно относиться к имуществу работодателя (в том числе к имуществу третьих лиц, находящемуся у работодателя, если работодатель </w:t>
      </w:r>
      <w:r>
        <w:rPr>
          <w:rFonts w:ascii="Times New Roman" w:hAnsi="Times New Roman" w:eastAsia="Times New Roman" w:cs="Times New Roman"/>
          <w:color w:val="000000" w:themeColor="text1"/>
          <w:spacing w:val="0"/>
          <w:position w:val="0"/>
          <w:sz w:val="28"/>
          <w:szCs w:val="28"/>
          <w:shd w:val="clear" w:color="auto" w:fill="auto"/>
        </w:rPr>
        <w:t xml:space="preserve">несет ответственность за сохранность этого имущества) и других работников;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pacing w:val="0"/>
          <w:position w:val="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 w:themeColor="text1"/>
          <w:spacing w:val="0"/>
          <w:position w:val="0"/>
          <w:sz w:val="28"/>
          <w:szCs w:val="28"/>
          <w:shd w:val="clear" w:color="auto" w:fill="auto"/>
        </w:rPr>
        <w:t xml:space="preserve">- незамедлительно сообщить работодателю либо непосредственному р</w:t>
      </w:r>
      <w:r>
        <w:rPr>
          <w:rFonts w:ascii="Times New Roman" w:hAnsi="Times New Roman" w:eastAsia="Times New Roman" w:cs="Times New Roman"/>
          <w:color w:val="000000" w:themeColor="text1"/>
          <w:spacing w:val="0"/>
          <w:position w:val="0"/>
          <w:sz w:val="28"/>
          <w:szCs w:val="28"/>
          <w:shd w:val="clear" w:color="auto" w:fill="auto"/>
        </w:rPr>
        <w:t xml:space="preserve">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r>
        <w:rPr>
          <w:rFonts w:ascii="Times New Roman" w:hAnsi="Times New Roman" w:eastAsia="Times New Roman" w:cs="Times New Roman"/>
          <w:color w:val="000000" w:themeColor="text1"/>
          <w:spacing w:val="0"/>
          <w:position w:val="0"/>
          <w:sz w:val="28"/>
          <w:szCs w:val="28"/>
          <w:shd w:val="clear" w:color="auto" w:fill="auto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 w:themeColor="text1"/>
          <w:spacing w:val="0"/>
          <w:position w:val="0"/>
          <w:sz w:val="28"/>
          <w:shd w:val="clear" w:color="auto" w:fill="auto"/>
        </w:rPr>
        <w:t xml:space="preserve">2.3. Основные принципы служебного поведения работников являются основой поведения граждан в связи с нахождением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их в трудовых отношениях с Учреждением.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Работники призваны: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соблюдать Конституцию Российской Федерации, законодательство Российской Федерации и Новгородской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 обеспечивать эффективную работу Учреждения;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при исполнении трудовых обязанностей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трудовых обязанностей;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соблюдать нормы профессиональной этики и правила делового поведения;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 проявлять корректность и внимательность в обращении с гражданами и должностными лицами;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- </w:t>
      </w:r>
      <w:r>
        <w:rPr>
          <w:sz w:val="28"/>
          <w:szCs w:val="28"/>
          <w:highlight w:val="none"/>
        </w:rPr>
        <w:t xml:space="preserve">воздерживаться от поведения, которое могло бы выз</w:t>
      </w:r>
      <w:r>
        <w:rPr>
          <w:sz w:val="28"/>
          <w:szCs w:val="28"/>
          <w:highlight w:val="none"/>
        </w:rPr>
        <w:t xml:space="preserve">вать сомнение в добросовестном исполнении работниками должностных обязанностей, а также избегать конфликтных ситуаций, в том числе за пределами установленной продолжительности рабочего времени, способных нанести ущерб их репутации или авторитету Учреждения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highlight w:val="none"/>
          <w:shd w:val="clear" w:color="auto" w:fill="auto"/>
          <w:lang w:val="ru-RU"/>
        </w:rPr>
        <w:t xml:space="preserve">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  <w:lang w:val="ru-RU"/>
        </w:rPr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000" w:themeColor="text1"/>
          <w:spacing w:val="0"/>
          <w:position w:val="0"/>
          <w:sz w:val="28"/>
          <w:szCs w:val="28"/>
          <w:shd w:val="clear" w:color="auto" w:fill="auto"/>
          <w:lang w:val="ru-RU"/>
        </w:rPr>
        <w:t xml:space="preserve">-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не участвовать в проведении агитации, направленной проти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</w:rPr>
        <w:t xml:space="preserve">в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Российской Федерации, не распространять как в процессе служебной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(трудовой) деятельности, так и в публичном пространстве (социальные сети,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мессенджеры, сетевые издания и иное) дискредитирующие и ложные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материалы в отношении решений, принимаемых органами государственной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власти Российской Федерации</w:t>
      </w: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  <w:lang w:val="ru-RU"/>
        </w:rPr>
        <w:t xml:space="preserve">;</w:t>
      </w:r>
      <w:r/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  <w:lang w:val="ru-RU"/>
        </w:rPr>
        <w:t xml:space="preserve">- </w:t>
      </w:r>
      <w:r>
        <w:rPr>
          <w:sz w:val="28"/>
          <w:szCs w:val="28"/>
          <w:highlight w:val="none"/>
        </w:rPr>
        <w:t xml:space="preserve">воздерживаться от публичных высказываний, суждений и оценок в отношении г</w:t>
      </w:r>
      <w:r>
        <w:rPr>
          <w:sz w:val="28"/>
          <w:szCs w:val="28"/>
          <w:highlight w:val="none"/>
        </w:rPr>
        <w:t xml:space="preserve">осударственных служащих и лиц, замещающих государственные должности, работников государственных учреждений, деятельности исполнительных органов государственной власти Новгородской области, их руководителей, если это не входит в их должностные обязанности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- </w:t>
      </w:r>
      <w:r>
        <w:rPr>
          <w:sz w:val="28"/>
          <w:szCs w:val="28"/>
          <w:highlight w:val="none"/>
        </w:rPr>
        <w:t xml:space="preserve">быть честным и ответственным в своих обещаниях, бережно относиться к своим словам при исполнении должностных обязанностей и помнить, что их исполнение способствует укреплению взаимоотношений и повышению доверия общества к государственным институтам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- </w:t>
      </w:r>
      <w:r>
        <w:rPr>
          <w:sz w:val="28"/>
          <w:szCs w:val="28"/>
          <w:highlight w:val="none"/>
        </w:rPr>
        <w:t xml:space="preserve">вести себя ответственно, не пытаясь создавать ложное впечатление о себе, проявлять достоинство и искренность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- </w:t>
      </w:r>
      <w:r>
        <w:rPr>
          <w:sz w:val="28"/>
          <w:szCs w:val="28"/>
          <w:highlight w:val="none"/>
        </w:rPr>
        <w:t xml:space="preserve">соблюдать требования служебной переписки в подготовке документов, а также правила делопроизводства, предусмотренные </w:t>
      </w:r>
      <w:r>
        <w:rPr>
          <w:sz w:val="28"/>
          <w:szCs w:val="28"/>
          <w:highlight w:val="none"/>
          <w:lang w:val="ru-RU"/>
        </w:rPr>
        <w:t xml:space="preserve">У</w:t>
      </w:r>
      <w:r>
        <w:rPr>
          <w:sz w:val="28"/>
          <w:szCs w:val="28"/>
          <w:highlight w:val="none"/>
        </w:rPr>
        <w:t xml:space="preserve">чреждением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- </w:t>
      </w:r>
      <w:r>
        <w:rPr>
          <w:sz w:val="28"/>
          <w:szCs w:val="28"/>
        </w:rPr>
        <w:t xml:space="preserve">соблюдать осторожность в разграничен</w:t>
      </w:r>
      <w:r>
        <w:rPr>
          <w:sz w:val="28"/>
          <w:szCs w:val="28"/>
        </w:rPr>
        <w:t xml:space="preserve">ии личных отношений и финансовых вопросов при взаимоотношении с государственными служащими, лицами, замещающими государственные должности и работниками государственных учреждений, что поможет сохранить взаимоотношения независимо от денежных обстоятельств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highlight w:val="none"/>
        </w:rPr>
        <w:t xml:space="preserve">корректно реагировать на критику, анализировать предложенные замечания объективно и использовать их для самосовершенствования и личностного роста</w:t>
      </w:r>
      <w:r>
        <w:rPr>
          <w:sz w:val="28"/>
          <w:szCs w:val="28"/>
          <w:highlight w:val="none"/>
          <w:lang w:val="ru-RU"/>
        </w:rPr>
        <w:t xml:space="preserve">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При исполнении своих трудовых (должностных) обязанностей работник не должен:</w:t>
      </w:r>
      <w:r/>
    </w:p>
    <w:p>
      <w:pPr>
        <w:ind w:left="0" w:right="0" w:firstLine="709"/>
        <w:jc w:val="both"/>
        <w:spacing w:before="0"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оказывать предпочтение каким-либо профессиональным или социальным группам и организациям;</w:t>
      </w:r>
      <w:r/>
    </w:p>
    <w:p>
      <w:pPr>
        <w:ind w:left="0" w:right="0" w:firstLine="709"/>
        <w:jc w:val="both"/>
        <w:spacing w:before="0"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постоянно стремиться к обеспечению как можно более эффективного распоряжения ресурсами, находящимися в сфере его ответственности;</w:t>
      </w:r>
      <w:r/>
    </w:p>
    <w:p>
      <w:pPr>
        <w:ind w:left="0" w:right="0" w:firstLine="709"/>
        <w:jc w:val="both"/>
        <w:spacing w:before="0"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противодействовать проявлениям коррупции и предпринимать меры по ее профилактике в порядке, установленном действующим законодательством Российской Федерации;</w:t>
      </w:r>
      <w:r/>
    </w:p>
    <w:p>
      <w:pPr>
        <w:ind w:left="0" w:right="0" w:firstLine="709"/>
        <w:jc w:val="both"/>
        <w:spacing w:before="0"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проявлять при исполнении трудовых обязанностей честность, беспристрастность и справедливость, не допус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2.4.   В целях противодействия коррупции работнику рекомендуется: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уведомлять директора Учреждения,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не пол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   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2.5.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Работ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несёт ответственность или (и) которая стала известна ему в связи с исполнением им должностных обязанностей.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2.6. Работник, наделенный организационно-рас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Работник, наделенный организационно-распорядительными полномочиями по отношению к другим работникам, призван: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не допускать случаев принуждения работников к участию в деятельности политических партий, общественных объединений и религиозных организаций;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2.7. Директор Учреждения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 и Новгородской области.</w:t>
      </w:r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 xml:space="preserve">3.  РЕКОМЕНДАТЕЛЬНЫЕ ЭТИЧЕСКИЕ ПРАВИЛА СЛУЖЕБНОГО ПОВЕДЕНИЯ РАБОТНИКОВ УЧРЕЖДЕНИЯ</w:t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3.1.</w:t>
      </w:r>
      <w:r>
        <w:rPr>
          <w:rFonts w:ascii="Times New Roman" w:hAnsi="Times New Roman" w:eastAsia="Times New Roman" w:cs="Times New Roman"/>
          <w:i/>
          <w:color w:val="auto"/>
          <w:spacing w:val="0"/>
          <w:position w:val="0"/>
          <w:sz w:val="28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 служебном поведении работнику Учреждения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3.2. В служебном поведении работник воздерживается от: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грубости, проявлений пренебрежительного тона, заносчивости, предвзятых замечании, предъявления неправомерных, незаслуженных обвинений;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-    принятия пищи, курения во время служебных совещаний, бесед, иного служебного общения с гражданами.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  <w:r/>
    </w:p>
    <w:p>
      <w:pPr>
        <w:ind w:left="0" w:right="0" w:firstLine="709"/>
        <w:jc w:val="both"/>
        <w:spacing w:before="0" w:after="0" w:line="240" w:lineRule="auto"/>
        <w:rPr>
          <w:rFonts w:ascii="Calibri" w:hAnsi="Calibri" w:eastAsia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Внешний вид работника при исполнении им трудовых обяза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нностей в зависимости от условий трудовой деятельности должен способствовать уважительному отношению граждан к Учреждению, а также, при необходимости соответствовать общепринятому деловому стилю, который отличают сдержанность, традиционность, аккуратность.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color="auto" w:fill="auto"/>
        </w:rPr>
        <w:t xml:space="preserve"> </w:t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r>
      <w:r/>
    </w:p>
    <w:p>
      <w:pPr>
        <w:ind w:left="0" w:right="0" w:firstLine="709"/>
        <w:jc w:val="center"/>
        <w:spacing w:before="0" w:after="0" w:line="240" w:lineRule="auto"/>
        <w:tabs>
          <w:tab w:val="left" w:pos="3744" w:leader="none"/>
        </w:tabs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  <w:t xml:space="preserve">4. ОТВЕТСТВЕННОСТЬ ЗА НАРУШЕНИЕ ПОЛОЖЕНИЙ КОДЕКСА</w:t>
      </w:r>
      <w:r/>
    </w:p>
    <w:p>
      <w:pPr>
        <w:ind w:left="0" w:right="0" w:firstLine="709"/>
        <w:jc w:val="center"/>
        <w:spacing w:before="0" w:after="0" w:line="240" w:lineRule="auto"/>
        <w:tabs>
          <w:tab w:val="left" w:pos="3744" w:leader="none"/>
        </w:tabs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r>
      <w:r/>
    </w:p>
    <w:p>
      <w:pPr>
        <w:ind w:left="0" w:right="0" w:firstLine="709"/>
        <w:jc w:val="both"/>
        <w:spacing w:before="0" w:after="0" w:line="240" w:lineRule="auto"/>
        <w:tabs>
          <w:tab w:val="left" w:pos="3744" w:leader="none"/>
        </w:tabs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4.1. Нарушение работником положений Кодекса подлежит анализу и при подтверждении факта нарушения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‒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моральному ос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уждению на заседании комиссии по противодействию коррупции и урегулированию конфликта интересов, а в случаях, предусмотренных федеральным законом, нарушение положений Кодекса этики влечет применение к работникам Учреждения мер юридической ответственности. </w:t>
      </w:r>
      <w:r/>
    </w:p>
    <w:p>
      <w:pPr>
        <w:ind w:left="0" w:right="0" w:firstLine="709"/>
        <w:jc w:val="both"/>
        <w:spacing w:before="0" w:after="0" w:line="240" w:lineRule="auto"/>
        <w:tabs>
          <w:tab w:val="left" w:pos="3744" w:leader="none"/>
        </w:tabs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4.2. Должное служебное поведение работников Учреждения состоит не только в том, чтобы добросовестно исполнять должностные обязанности, соблюдать нормы служебной, профессиональной этики и правила делового по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ведения и т. д., но и в соблюдении установленных законами ограничений и запретов и недопущении коррупционных правонарушений. За несоблюдение принципов и правил служебного поведения работник Учреждения может быть привлечен к дисциплинарной ответственности. </w:t>
      </w:r>
      <w:r/>
    </w:p>
    <w:p>
      <w:pPr>
        <w:ind w:left="0" w:right="0" w:firstLine="709"/>
        <w:jc w:val="center"/>
        <w:spacing w:before="0" w:after="0" w:line="240" w:lineRule="auto"/>
        <w:tabs>
          <w:tab w:val="left" w:pos="3744" w:leader="none"/>
        </w:tabs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highlight w:val="none"/>
          <w:shd w:val="clear" w:color="auto" w:fill="auto"/>
          <w:lang w:val="ru-RU"/>
        </w:rPr>
        <w:t xml:space="preserve">________________________________________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highlight w:val="none"/>
          <w:shd w:val="clear" w:color="auto" w:fill="auto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fldSimple w:instr="PAGE \* MERGEFORMAT">
      <w:r>
        <w:t xml:space="preserve">1</w:t>
      </w:r>
    </w:fldSimple>
    <w:r/>
    <w:r/>
  </w:p>
  <w:p>
    <w:pPr>
      <w:pStyle w:val="7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uiPriority w:val="39"/>
    <w:unhideWhenUsed/>
    <w:pPr>
      <w:ind w:left="0" w:right="0" w:firstLine="0"/>
      <w:spacing w:after="57"/>
    </w:pPr>
  </w:style>
  <w:style w:type="paragraph" w:styleId="840">
    <w:name w:val="toc 2"/>
    <w:uiPriority w:val="39"/>
    <w:unhideWhenUsed/>
    <w:pPr>
      <w:ind w:left="283" w:right="0" w:firstLine="0"/>
      <w:spacing w:after="57"/>
    </w:pPr>
  </w:style>
  <w:style w:type="paragraph" w:styleId="841">
    <w:name w:val="toc 3"/>
    <w:uiPriority w:val="39"/>
    <w:unhideWhenUsed/>
    <w:pPr>
      <w:ind w:left="567" w:right="0" w:firstLine="0"/>
      <w:spacing w:after="57"/>
    </w:pPr>
  </w:style>
  <w:style w:type="paragraph" w:styleId="842">
    <w:name w:val="toc 4"/>
    <w:uiPriority w:val="39"/>
    <w:unhideWhenUsed/>
    <w:pPr>
      <w:ind w:left="850" w:right="0" w:firstLine="0"/>
      <w:spacing w:after="57"/>
    </w:pPr>
  </w:style>
  <w:style w:type="paragraph" w:styleId="843">
    <w:name w:val="toc 5"/>
    <w:uiPriority w:val="39"/>
    <w:unhideWhenUsed/>
    <w:pPr>
      <w:ind w:left="1134" w:right="0" w:firstLine="0"/>
      <w:spacing w:after="57"/>
    </w:pPr>
  </w:style>
  <w:style w:type="paragraph" w:styleId="844">
    <w:name w:val="toc 6"/>
    <w:uiPriority w:val="39"/>
    <w:unhideWhenUsed/>
    <w:pPr>
      <w:ind w:left="1417" w:right="0" w:firstLine="0"/>
      <w:spacing w:after="57"/>
    </w:pPr>
  </w:style>
  <w:style w:type="paragraph" w:styleId="845">
    <w:name w:val="toc 7"/>
    <w:uiPriority w:val="39"/>
    <w:unhideWhenUsed/>
    <w:pPr>
      <w:ind w:left="1701" w:right="0" w:firstLine="0"/>
      <w:spacing w:after="57"/>
    </w:pPr>
  </w:style>
  <w:style w:type="paragraph" w:styleId="846">
    <w:name w:val="toc 8"/>
    <w:uiPriority w:val="39"/>
    <w:unhideWhenUsed/>
    <w:pPr>
      <w:ind w:left="1984" w:right="0" w:firstLine="0"/>
      <w:spacing w:after="57"/>
    </w:pPr>
  </w:style>
  <w:style w:type="paragraph" w:styleId="847">
    <w:name w:val="toc 9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</w:style>
  <w:style w:type="table" w:styleId="853" w:default="1">
    <w:name w:val="Normal Table"/>
    <w:uiPriority w:val="99"/>
    <w:semiHidden/>
    <w:unhideWhenUsed/>
    <w:tblPr/>
  </w:style>
  <w:style w:type="paragraph" w:styleId="85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modified xsi:type="dcterms:W3CDTF">2024-12-19T08:46:41Z</dcterms:modified>
</cp:coreProperties>
</file>